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AE" w:rsidRPr="00CC3CAE" w:rsidRDefault="00964933" w:rsidP="00CC3CAE">
      <w:pPr>
        <w:pStyle w:val="Default"/>
        <w:spacing w:line="360" w:lineRule="auto"/>
        <w:rPr>
          <w:rFonts w:ascii="Arial" w:hAnsi="Arial"/>
          <w:b/>
          <w:bCs/>
          <w:color w:val="auto"/>
          <w:sz w:val="42"/>
          <w:szCs w:val="42"/>
        </w:rPr>
      </w:pPr>
      <w:r>
        <w:rPr>
          <w:rFonts w:ascii="Arial" w:hAnsi="Arial"/>
          <w:b/>
          <w:bCs/>
          <w:noProof/>
          <w:color w:val="auto"/>
          <w:sz w:val="42"/>
          <w:szCs w:val="42"/>
          <w:lang w:bidi="ar-SA"/>
        </w:rPr>
        <w:drawing>
          <wp:anchor distT="0" distB="0" distL="114300" distR="114300" simplePos="0" relativeHeight="251657728" behindDoc="0" locked="0" layoutInCell="1" allowOverlap="1">
            <wp:simplePos x="0" y="0"/>
            <wp:positionH relativeFrom="page">
              <wp:posOffset>598170</wp:posOffset>
            </wp:positionH>
            <wp:positionV relativeFrom="page">
              <wp:posOffset>550545</wp:posOffset>
            </wp:positionV>
            <wp:extent cx="2539365" cy="800100"/>
            <wp:effectExtent l="19050" t="0" r="0" b="0"/>
            <wp:wrapNone/>
            <wp:docPr id="2" name="Picture 2" descr="CQC new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C new_logo_CMYK"/>
                    <pic:cNvPicPr>
                      <a:picLocks noChangeAspect="1" noChangeArrowheads="1"/>
                    </pic:cNvPicPr>
                  </pic:nvPicPr>
                  <pic:blipFill>
                    <a:blip r:embed="rId8" cstate="print"/>
                    <a:srcRect/>
                    <a:stretch>
                      <a:fillRect/>
                    </a:stretch>
                  </pic:blipFill>
                  <pic:spPr bwMode="auto">
                    <a:xfrm>
                      <a:off x="0" y="0"/>
                      <a:ext cx="2539365" cy="800100"/>
                    </a:xfrm>
                    <a:prstGeom prst="rect">
                      <a:avLst/>
                    </a:prstGeom>
                    <a:noFill/>
                    <a:ln w="9525">
                      <a:noFill/>
                      <a:miter lim="800000"/>
                      <a:headEnd/>
                      <a:tailEnd/>
                    </a:ln>
                  </pic:spPr>
                </pic:pic>
              </a:graphicData>
            </a:graphic>
          </wp:anchor>
        </w:drawing>
      </w:r>
    </w:p>
    <w:p w:rsidR="00CC3CAE" w:rsidRDefault="00CC3CAE" w:rsidP="00CC3CAE">
      <w:pPr>
        <w:pStyle w:val="Default"/>
        <w:spacing w:line="360" w:lineRule="auto"/>
        <w:rPr>
          <w:rFonts w:ascii="Arial" w:hAnsi="Arial"/>
          <w:b/>
          <w:bCs/>
          <w:color w:val="auto"/>
          <w:sz w:val="42"/>
          <w:szCs w:val="42"/>
        </w:rPr>
      </w:pPr>
    </w:p>
    <w:p w:rsidR="00CC3CAE" w:rsidRPr="00CC3CAE" w:rsidRDefault="00CC3CAE" w:rsidP="00CC3CAE">
      <w:pPr>
        <w:pStyle w:val="Default"/>
        <w:spacing w:line="360" w:lineRule="auto"/>
        <w:rPr>
          <w:rFonts w:ascii="Arial" w:hAnsi="Arial"/>
          <w:b/>
          <w:bCs/>
          <w:color w:val="auto"/>
          <w:sz w:val="56"/>
          <w:szCs w:val="56"/>
        </w:rPr>
      </w:pPr>
    </w:p>
    <w:p w:rsidR="00C56512" w:rsidRPr="00CC3CAE" w:rsidRDefault="00CC3CAE" w:rsidP="00CC3CAE">
      <w:pPr>
        <w:pStyle w:val="Default"/>
        <w:spacing w:line="360" w:lineRule="auto"/>
        <w:rPr>
          <w:rFonts w:ascii="Arial" w:hAnsi="Arial"/>
          <w:b/>
          <w:bCs/>
          <w:color w:val="auto"/>
          <w:sz w:val="56"/>
          <w:szCs w:val="56"/>
        </w:rPr>
      </w:pPr>
      <w:r w:rsidRPr="00CC3CAE">
        <w:rPr>
          <w:rFonts w:ascii="Arial" w:hAnsi="Arial"/>
          <w:b/>
          <w:bCs/>
          <w:color w:val="auto"/>
          <w:sz w:val="56"/>
          <w:szCs w:val="56"/>
        </w:rPr>
        <w:t xml:space="preserve">What standards </w:t>
      </w:r>
      <w:r w:rsidR="007A6CA8" w:rsidRPr="007A6CA8">
        <w:rPr>
          <w:rFonts w:ascii="Arial" w:hAnsi="Arial"/>
          <w:b/>
          <w:bCs/>
          <w:color w:val="auto"/>
          <w:sz w:val="56"/>
          <w:szCs w:val="56"/>
        </w:rPr>
        <w:t>you have a right to expect fro</w:t>
      </w:r>
      <w:r w:rsidR="001E5944">
        <w:rPr>
          <w:rFonts w:ascii="Arial" w:hAnsi="Arial"/>
          <w:b/>
          <w:bCs/>
          <w:color w:val="auto"/>
          <w:sz w:val="56"/>
          <w:szCs w:val="56"/>
        </w:rPr>
        <w:t xml:space="preserve">m the regulation of your </w:t>
      </w:r>
      <w:r w:rsidR="00544D46">
        <w:rPr>
          <w:rFonts w:ascii="Arial" w:hAnsi="Arial"/>
          <w:b/>
          <w:bCs/>
          <w:color w:val="auto"/>
          <w:sz w:val="56"/>
          <w:szCs w:val="56"/>
        </w:rPr>
        <w:t>GP practice</w:t>
      </w:r>
    </w:p>
    <w:p w:rsidR="00CC3CAE" w:rsidRDefault="00CC3CAE" w:rsidP="00CC3CAE">
      <w:pPr>
        <w:pStyle w:val="Default"/>
        <w:spacing w:line="360" w:lineRule="auto"/>
        <w:rPr>
          <w:rFonts w:ascii="Arial" w:hAnsi="Arial"/>
          <w:b/>
          <w:bCs/>
          <w:color w:val="auto"/>
          <w:sz w:val="42"/>
          <w:szCs w:val="42"/>
        </w:rPr>
      </w:pPr>
    </w:p>
    <w:p w:rsidR="00CC3CAE" w:rsidRPr="009F7727" w:rsidRDefault="00CC3CAE" w:rsidP="00CC3CAE">
      <w:pPr>
        <w:pStyle w:val="Default"/>
        <w:spacing w:line="360" w:lineRule="auto"/>
        <w:rPr>
          <w:rFonts w:ascii="Arial" w:hAnsi="Arial"/>
          <w:b/>
          <w:bCs/>
          <w:color w:val="auto"/>
          <w:sz w:val="42"/>
          <w:szCs w:val="42"/>
        </w:rPr>
      </w:pPr>
    </w:p>
    <w:p w:rsidR="00CC3CAE" w:rsidRPr="009F7727" w:rsidRDefault="00CC3CAE" w:rsidP="00CC3CAE">
      <w:pPr>
        <w:pStyle w:val="Default"/>
        <w:spacing w:line="360" w:lineRule="auto"/>
        <w:rPr>
          <w:rFonts w:ascii="Arial" w:hAnsi="Arial"/>
          <w:b/>
          <w:bCs/>
          <w:color w:val="auto"/>
          <w:sz w:val="40"/>
          <w:szCs w:val="40"/>
        </w:rPr>
      </w:pPr>
      <w:r w:rsidRPr="009F7727">
        <w:rPr>
          <w:rFonts w:ascii="Arial" w:hAnsi="Arial"/>
          <w:b/>
          <w:bCs/>
          <w:color w:val="auto"/>
          <w:sz w:val="40"/>
          <w:szCs w:val="40"/>
        </w:rPr>
        <w:t>Large print version</w:t>
      </w:r>
    </w:p>
    <w:p w:rsidR="00CC3CAE" w:rsidRPr="00CC3CAE" w:rsidRDefault="00CC3CAE" w:rsidP="00CC3CAE">
      <w:pPr>
        <w:pStyle w:val="Default"/>
        <w:spacing w:line="360" w:lineRule="auto"/>
        <w:rPr>
          <w:rFonts w:ascii="Arial" w:hAnsi="Arial"/>
          <w:color w:val="auto"/>
          <w:sz w:val="36"/>
          <w:szCs w:val="36"/>
        </w:rPr>
      </w:pPr>
    </w:p>
    <w:p w:rsidR="00CC3CAE" w:rsidRPr="00CC3CAE" w:rsidRDefault="00CC3CAE" w:rsidP="00CC3CAE">
      <w:pPr>
        <w:pStyle w:val="Default"/>
        <w:spacing w:line="360" w:lineRule="auto"/>
        <w:rPr>
          <w:rFonts w:ascii="Arial" w:hAnsi="Arial"/>
          <w:color w:val="auto"/>
          <w:sz w:val="36"/>
          <w:szCs w:val="36"/>
        </w:rPr>
      </w:pPr>
    </w:p>
    <w:p w:rsidR="00CC3CAE" w:rsidRDefault="00CC3CAE" w:rsidP="00CC3CAE">
      <w:pPr>
        <w:pStyle w:val="Default"/>
        <w:spacing w:line="360" w:lineRule="auto"/>
        <w:rPr>
          <w:rFonts w:ascii="Arial" w:hAnsi="Arial"/>
          <w:color w:val="auto"/>
          <w:sz w:val="36"/>
          <w:szCs w:val="36"/>
        </w:rPr>
      </w:pPr>
    </w:p>
    <w:p w:rsidR="00CC3CAE" w:rsidRPr="00CC3CAE" w:rsidRDefault="00CC3CAE" w:rsidP="00CC3CAE">
      <w:pPr>
        <w:pStyle w:val="Default"/>
        <w:spacing w:line="360" w:lineRule="auto"/>
        <w:rPr>
          <w:rFonts w:ascii="Arial" w:hAnsi="Arial"/>
          <w:color w:val="auto"/>
          <w:sz w:val="36"/>
          <w:szCs w:val="36"/>
        </w:rPr>
      </w:pPr>
    </w:p>
    <w:p w:rsidR="00CC3CAE" w:rsidRDefault="00CC3CAE" w:rsidP="00CC3CAE">
      <w:pPr>
        <w:pStyle w:val="Default"/>
        <w:spacing w:line="360" w:lineRule="auto"/>
        <w:jc w:val="center"/>
        <w:rPr>
          <w:rFonts w:ascii="Arial" w:hAnsi="Arial"/>
          <w:color w:val="auto"/>
          <w:sz w:val="36"/>
          <w:szCs w:val="36"/>
        </w:rPr>
      </w:pPr>
    </w:p>
    <w:p w:rsidR="00982DDA" w:rsidRDefault="00982DDA" w:rsidP="00CC3CAE">
      <w:pPr>
        <w:pStyle w:val="Default"/>
        <w:spacing w:line="360" w:lineRule="auto"/>
        <w:jc w:val="center"/>
        <w:rPr>
          <w:rFonts w:ascii="Arial" w:hAnsi="Arial"/>
          <w:color w:val="auto"/>
          <w:sz w:val="36"/>
          <w:szCs w:val="36"/>
        </w:rPr>
      </w:pPr>
    </w:p>
    <w:p w:rsidR="00982DDA" w:rsidRPr="00CC3CAE" w:rsidRDefault="00982DDA" w:rsidP="00CC3CAE">
      <w:pPr>
        <w:pStyle w:val="Default"/>
        <w:spacing w:line="360" w:lineRule="auto"/>
        <w:jc w:val="center"/>
        <w:rPr>
          <w:rFonts w:ascii="Arial" w:hAnsi="Arial"/>
          <w:color w:val="auto"/>
          <w:sz w:val="36"/>
          <w:szCs w:val="36"/>
        </w:rPr>
      </w:pPr>
    </w:p>
    <w:p w:rsidR="00CC3CAE" w:rsidRPr="00CC3CAE" w:rsidRDefault="00CC3CAE" w:rsidP="00CC3CAE">
      <w:pPr>
        <w:pStyle w:val="Default"/>
        <w:spacing w:line="360" w:lineRule="auto"/>
        <w:jc w:val="center"/>
        <w:rPr>
          <w:rFonts w:ascii="Arial" w:hAnsi="Arial"/>
          <w:color w:val="auto"/>
          <w:sz w:val="36"/>
          <w:szCs w:val="36"/>
        </w:rPr>
      </w:pPr>
    </w:p>
    <w:p w:rsidR="00CC3CAE" w:rsidRPr="00CC3CAE" w:rsidRDefault="00544D46" w:rsidP="00CC3CAE">
      <w:pPr>
        <w:pStyle w:val="Default"/>
        <w:spacing w:line="360" w:lineRule="auto"/>
        <w:jc w:val="center"/>
        <w:rPr>
          <w:rFonts w:ascii="Arial" w:hAnsi="Arial" w:cs="Vrinda"/>
          <w:color w:val="auto"/>
          <w:sz w:val="36"/>
          <w:szCs w:val="36"/>
        </w:rPr>
      </w:pPr>
      <w:r>
        <w:rPr>
          <w:rFonts w:ascii="Arial" w:hAnsi="Arial"/>
          <w:color w:val="auto"/>
          <w:sz w:val="36"/>
          <w:szCs w:val="36"/>
        </w:rPr>
        <w:t>- May 2013</w:t>
      </w:r>
      <w:r w:rsidR="00CC3CAE" w:rsidRPr="00CC3CAE">
        <w:rPr>
          <w:rFonts w:ascii="Arial" w:hAnsi="Arial"/>
          <w:color w:val="auto"/>
          <w:sz w:val="36"/>
          <w:szCs w:val="36"/>
        </w:rPr>
        <w:t xml:space="preserve"> -</w:t>
      </w:r>
    </w:p>
    <w:p w:rsidR="00CC3CAE" w:rsidRPr="00CC3CAE" w:rsidRDefault="00CC3CAE" w:rsidP="00CC3CAE">
      <w:pPr>
        <w:pStyle w:val="Default"/>
        <w:pageBreakBefore/>
        <w:spacing w:line="360" w:lineRule="auto"/>
        <w:rPr>
          <w:rFonts w:ascii="Arial" w:hAnsi="Arial" w:cs="Vrinda"/>
          <w:b/>
          <w:bCs/>
          <w:color w:val="auto"/>
          <w:sz w:val="36"/>
          <w:szCs w:val="36"/>
        </w:rPr>
      </w:pPr>
      <w:r w:rsidRPr="00CC3CAE">
        <w:rPr>
          <w:rFonts w:ascii="Arial" w:hAnsi="Arial" w:cs="Vrinda"/>
          <w:b/>
          <w:bCs/>
          <w:color w:val="auto"/>
          <w:sz w:val="40"/>
          <w:szCs w:val="40"/>
        </w:rPr>
        <w:lastRenderedPageBreak/>
        <w:t>About this booklet</w:t>
      </w:r>
      <w:r w:rsidRPr="00CC3CAE">
        <w:rPr>
          <w:rFonts w:ascii="Arial" w:hAnsi="Arial" w:cs="Vrinda"/>
          <w:b/>
          <w:bCs/>
          <w:color w:val="auto"/>
          <w:sz w:val="36"/>
          <w:szCs w:val="36"/>
        </w:rPr>
        <w:t xml:space="preserve"> </w:t>
      </w:r>
      <w:r>
        <w:rPr>
          <w:rFonts w:ascii="Arial" w:hAnsi="Arial" w:cs="Vrinda"/>
          <w:b/>
          <w:bCs/>
          <w:color w:val="auto"/>
          <w:sz w:val="36"/>
          <w:szCs w:val="36"/>
        </w:rPr>
        <w:br/>
      </w:r>
      <w:r>
        <w:rPr>
          <w:rFonts w:ascii="Arial" w:hAnsi="Arial" w:cs="Vrinda"/>
          <w:b/>
          <w:bCs/>
          <w:color w:val="auto"/>
          <w:sz w:val="36"/>
          <w:szCs w:val="36"/>
        </w:rPr>
        <w:br/>
      </w:r>
      <w:r w:rsidR="00834FBE" w:rsidRPr="00834FBE">
        <w:rPr>
          <w:rFonts w:ascii="Arial" w:hAnsi="Arial"/>
          <w:color w:val="auto"/>
          <w:sz w:val="36"/>
          <w:szCs w:val="36"/>
        </w:rPr>
        <w:t>This guide is for you if you receive t</w:t>
      </w:r>
      <w:r w:rsidR="00834FBE">
        <w:rPr>
          <w:rFonts w:ascii="Arial" w:hAnsi="Arial"/>
          <w:color w:val="auto"/>
          <w:sz w:val="36"/>
          <w:szCs w:val="36"/>
        </w:rPr>
        <w:t xml:space="preserve">reatment or care from a </w:t>
      </w:r>
      <w:r w:rsidR="008B1A5D">
        <w:rPr>
          <w:rFonts w:ascii="Arial" w:hAnsi="Arial"/>
          <w:color w:val="auto"/>
          <w:sz w:val="36"/>
          <w:szCs w:val="36"/>
        </w:rPr>
        <w:t xml:space="preserve">GP </w:t>
      </w:r>
      <w:r w:rsidR="00834FBE" w:rsidRPr="00834FBE">
        <w:rPr>
          <w:rFonts w:ascii="Arial" w:hAnsi="Arial"/>
          <w:color w:val="auto"/>
          <w:sz w:val="36"/>
          <w:szCs w:val="36"/>
        </w:rPr>
        <w:t>practice in England. It helps you understand what standards of care you have a right t</w:t>
      </w:r>
      <w:r w:rsidR="00834FBE">
        <w:rPr>
          <w:rFonts w:ascii="Arial" w:hAnsi="Arial"/>
          <w:color w:val="auto"/>
          <w:sz w:val="36"/>
          <w:szCs w:val="36"/>
        </w:rPr>
        <w:t xml:space="preserve">o </w:t>
      </w:r>
      <w:r w:rsidR="00834FBE" w:rsidRPr="00834FBE">
        <w:rPr>
          <w:rFonts w:ascii="Arial" w:hAnsi="Arial"/>
          <w:color w:val="auto"/>
          <w:sz w:val="36"/>
          <w:szCs w:val="36"/>
        </w:rPr>
        <w:t xml:space="preserve">expect from your </w:t>
      </w:r>
      <w:r w:rsidR="008B1A5D">
        <w:rPr>
          <w:rFonts w:ascii="Arial" w:hAnsi="Arial"/>
          <w:color w:val="auto"/>
          <w:sz w:val="36"/>
          <w:szCs w:val="36"/>
        </w:rPr>
        <w:t xml:space="preserve">GP </w:t>
      </w:r>
      <w:r w:rsidR="00834FBE" w:rsidRPr="00834FBE">
        <w:rPr>
          <w:rFonts w:ascii="Arial" w:hAnsi="Arial"/>
          <w:color w:val="auto"/>
          <w:sz w:val="36"/>
          <w:szCs w:val="36"/>
        </w:rPr>
        <w:t>practice</w:t>
      </w:r>
      <w:r w:rsidR="00834FBE">
        <w:rPr>
          <w:rFonts w:ascii="Arial" w:hAnsi="Arial"/>
          <w:color w:val="auto"/>
          <w:sz w:val="36"/>
          <w:szCs w:val="36"/>
        </w:rPr>
        <w:t xml:space="preserve"> and what you should do if you </w:t>
      </w:r>
      <w:r w:rsidR="00834FBE" w:rsidRPr="00834FBE">
        <w:rPr>
          <w:rFonts w:ascii="Arial" w:hAnsi="Arial"/>
          <w:color w:val="auto"/>
          <w:sz w:val="36"/>
          <w:szCs w:val="36"/>
        </w:rPr>
        <w:t>receive poor quality care. This guide explains how we work to m</w:t>
      </w:r>
      <w:r w:rsidR="00834FBE">
        <w:rPr>
          <w:rFonts w:ascii="Arial" w:hAnsi="Arial"/>
          <w:color w:val="auto"/>
          <w:sz w:val="36"/>
          <w:szCs w:val="36"/>
        </w:rPr>
        <w:t xml:space="preserve">ake sure that </w:t>
      </w:r>
      <w:r w:rsidR="008B1A5D">
        <w:rPr>
          <w:rFonts w:ascii="Arial" w:hAnsi="Arial"/>
          <w:color w:val="auto"/>
          <w:sz w:val="36"/>
          <w:szCs w:val="36"/>
        </w:rPr>
        <w:t xml:space="preserve">GP </w:t>
      </w:r>
      <w:r w:rsidR="00834FBE">
        <w:rPr>
          <w:rFonts w:ascii="Arial" w:hAnsi="Arial"/>
          <w:color w:val="auto"/>
          <w:sz w:val="36"/>
          <w:szCs w:val="36"/>
        </w:rPr>
        <w:t xml:space="preserve">practices </w:t>
      </w:r>
      <w:r w:rsidR="00834FBE" w:rsidRPr="00834FBE">
        <w:rPr>
          <w:rFonts w:ascii="Arial" w:hAnsi="Arial"/>
          <w:color w:val="auto"/>
          <w:sz w:val="36"/>
          <w:szCs w:val="36"/>
        </w:rPr>
        <w:t>meet national standards of quality an</w:t>
      </w:r>
      <w:r w:rsidR="00834FBE">
        <w:rPr>
          <w:rFonts w:ascii="Arial" w:hAnsi="Arial"/>
          <w:color w:val="auto"/>
          <w:sz w:val="36"/>
          <w:szCs w:val="36"/>
        </w:rPr>
        <w:t xml:space="preserve">d safety and the action we can </w:t>
      </w:r>
      <w:r w:rsidR="00834FBE" w:rsidRPr="00834FBE">
        <w:rPr>
          <w:rFonts w:ascii="Arial" w:hAnsi="Arial"/>
          <w:color w:val="auto"/>
          <w:sz w:val="36"/>
          <w:szCs w:val="36"/>
        </w:rPr>
        <w:t xml:space="preserve">take if we find </w:t>
      </w:r>
      <w:r w:rsidR="008B1A5D">
        <w:rPr>
          <w:rFonts w:ascii="Arial" w:hAnsi="Arial"/>
          <w:color w:val="auto"/>
          <w:sz w:val="36"/>
          <w:szCs w:val="36"/>
        </w:rPr>
        <w:t xml:space="preserve">GP </w:t>
      </w:r>
      <w:r w:rsidR="00834FBE" w:rsidRPr="00834FBE">
        <w:rPr>
          <w:rFonts w:ascii="Arial" w:hAnsi="Arial"/>
          <w:color w:val="auto"/>
          <w:sz w:val="36"/>
          <w:szCs w:val="36"/>
        </w:rPr>
        <w:t>practices are not meeting standards.</w:t>
      </w:r>
    </w:p>
    <w:p w:rsidR="00CC3CAE" w:rsidRDefault="00CC3CAE" w:rsidP="00CC3CAE">
      <w:pPr>
        <w:pStyle w:val="Default"/>
        <w:spacing w:line="360" w:lineRule="auto"/>
        <w:rPr>
          <w:rFonts w:ascii="Arial" w:hAnsi="Arial"/>
          <w:color w:val="auto"/>
          <w:sz w:val="36"/>
          <w:szCs w:val="36"/>
        </w:rPr>
      </w:pPr>
    </w:p>
    <w:p w:rsidR="00C56512" w:rsidRPr="008B1A5D" w:rsidRDefault="00C56512" w:rsidP="00CC3CAE">
      <w:pPr>
        <w:pStyle w:val="Default"/>
        <w:spacing w:line="360" w:lineRule="auto"/>
        <w:rPr>
          <w:rFonts w:ascii="Arial" w:hAnsi="Arial" w:cs="Times New Roman"/>
          <w:color w:val="auto"/>
          <w:sz w:val="36"/>
          <w:szCs w:val="36"/>
        </w:rPr>
      </w:pPr>
      <w:r w:rsidRPr="00CC3CAE">
        <w:rPr>
          <w:rFonts w:ascii="Arial" w:hAnsi="Arial"/>
          <w:b/>
          <w:bCs/>
          <w:color w:val="auto"/>
          <w:sz w:val="40"/>
          <w:szCs w:val="40"/>
        </w:rPr>
        <w:t xml:space="preserve">About us </w:t>
      </w:r>
    </w:p>
    <w:p w:rsidR="008B1A5D" w:rsidRPr="008B1A5D" w:rsidRDefault="008B1A5D" w:rsidP="008B1A5D">
      <w:pPr>
        <w:autoSpaceDE w:val="0"/>
        <w:autoSpaceDN w:val="0"/>
        <w:adjustRightInd w:val="0"/>
        <w:spacing w:after="100" w:line="360" w:lineRule="auto"/>
        <w:rPr>
          <w:rFonts w:ascii="Arial" w:hAnsi="Arial" w:cs="Arial"/>
          <w:sz w:val="36"/>
          <w:szCs w:val="36"/>
          <w:lang w:bidi="ar-SA"/>
        </w:rPr>
      </w:pPr>
      <w:r w:rsidRPr="008B1A5D">
        <w:rPr>
          <w:rFonts w:ascii="Arial" w:hAnsi="Arial" w:cs="Arial"/>
          <w:sz w:val="36"/>
          <w:szCs w:val="36"/>
          <w:lang w:bidi="ar-SA"/>
        </w:rPr>
        <w:t>We are the Care Quality Commission (CQC), the independent regulator of health and adult social care services in England.</w:t>
      </w:r>
    </w:p>
    <w:p w:rsidR="008B1A5D" w:rsidRPr="008B1A5D" w:rsidRDefault="008B1A5D" w:rsidP="008B1A5D">
      <w:pPr>
        <w:autoSpaceDE w:val="0"/>
        <w:autoSpaceDN w:val="0"/>
        <w:adjustRightInd w:val="0"/>
        <w:spacing w:after="100" w:line="360" w:lineRule="auto"/>
        <w:rPr>
          <w:rFonts w:ascii="Arial" w:hAnsi="Arial" w:cs="Arial"/>
          <w:sz w:val="36"/>
          <w:szCs w:val="36"/>
          <w:lang w:bidi="ar-SA"/>
        </w:rPr>
      </w:pPr>
      <w:r w:rsidRPr="008B1A5D">
        <w:rPr>
          <w:rFonts w:ascii="Arial" w:hAnsi="Arial" w:cs="Arial"/>
          <w:sz w:val="36"/>
          <w:szCs w:val="36"/>
          <w:lang w:bidi="ar-SA"/>
        </w:rPr>
        <w:t xml:space="preserve">We make sure health and social care services provide people with safe, effective, compassionate, high-quality care and we encourage care services to improve. </w:t>
      </w:r>
    </w:p>
    <w:p w:rsidR="008B1A5D" w:rsidRPr="008B1A5D" w:rsidRDefault="008B1A5D" w:rsidP="008B1A5D">
      <w:pPr>
        <w:autoSpaceDE w:val="0"/>
        <w:autoSpaceDN w:val="0"/>
        <w:adjustRightInd w:val="0"/>
        <w:spacing w:after="100" w:line="360" w:lineRule="auto"/>
        <w:rPr>
          <w:rFonts w:ascii="Arial" w:hAnsi="Arial" w:cs="Arial"/>
          <w:sz w:val="36"/>
          <w:szCs w:val="36"/>
          <w:lang w:bidi="ar-SA"/>
        </w:rPr>
      </w:pPr>
      <w:r w:rsidRPr="008B1A5D">
        <w:rPr>
          <w:rFonts w:ascii="Arial" w:hAnsi="Arial" w:cs="Arial"/>
          <w:sz w:val="36"/>
          <w:szCs w:val="36"/>
          <w:lang w:bidi="ar-SA"/>
        </w:rPr>
        <w:t xml:space="preserve">We monitor, inspect and regulate services to make sure they meet fundamental standards of quality </w:t>
      </w:r>
      <w:r w:rsidRPr="008B1A5D">
        <w:rPr>
          <w:rFonts w:ascii="Arial" w:hAnsi="Arial" w:cs="Arial"/>
          <w:sz w:val="36"/>
          <w:szCs w:val="36"/>
          <w:lang w:bidi="ar-SA"/>
        </w:rPr>
        <w:lastRenderedPageBreak/>
        <w:t xml:space="preserve">and safety and we publish what we find, including performance ratings to help people choose care. </w:t>
      </w:r>
    </w:p>
    <w:p w:rsidR="008B1A5D" w:rsidRPr="008B1A5D" w:rsidRDefault="008B1A5D" w:rsidP="008B1A5D">
      <w:pPr>
        <w:autoSpaceDE w:val="0"/>
        <w:autoSpaceDN w:val="0"/>
        <w:adjustRightInd w:val="0"/>
        <w:spacing w:after="100" w:line="360" w:lineRule="auto"/>
        <w:rPr>
          <w:rFonts w:ascii="Arial" w:hAnsi="Arial" w:cs="Arial"/>
          <w:sz w:val="36"/>
          <w:szCs w:val="36"/>
          <w:lang w:bidi="ar-SA"/>
        </w:rPr>
      </w:pPr>
      <w:r w:rsidRPr="008B1A5D">
        <w:rPr>
          <w:rFonts w:ascii="Arial" w:hAnsi="Arial" w:cs="Arial"/>
          <w:sz w:val="36"/>
          <w:szCs w:val="36"/>
          <w:lang w:bidi="ar-SA"/>
        </w:rPr>
        <w:t xml:space="preserve">We also protect the interests of vulnerable people, including those whose rights are restricted under the Mental Health Act. </w:t>
      </w:r>
    </w:p>
    <w:p w:rsidR="008B1A5D" w:rsidRDefault="008B1A5D" w:rsidP="008B1A5D">
      <w:pPr>
        <w:pStyle w:val="Default"/>
        <w:spacing w:line="360" w:lineRule="auto"/>
        <w:rPr>
          <w:rFonts w:ascii="Arial" w:hAnsi="Arial" w:cs="Arial"/>
          <w:color w:val="auto"/>
          <w:sz w:val="36"/>
          <w:szCs w:val="36"/>
          <w:lang w:bidi="ar-SA"/>
        </w:rPr>
      </w:pPr>
      <w:r w:rsidRPr="008B1A5D">
        <w:rPr>
          <w:rFonts w:ascii="Arial" w:hAnsi="Arial" w:cs="Arial"/>
          <w:color w:val="auto"/>
          <w:sz w:val="36"/>
          <w:szCs w:val="36"/>
          <w:lang w:bidi="ar-SA"/>
        </w:rPr>
        <w:t>We put the views, experiences, health and wellbeing of people who use services at the centre of our work, and we have a range of powers we can use to take action if people are getting poor care.</w:t>
      </w: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Default="008B1A5D" w:rsidP="008B1A5D">
      <w:pPr>
        <w:pStyle w:val="Default"/>
        <w:spacing w:line="360" w:lineRule="auto"/>
        <w:rPr>
          <w:rFonts w:ascii="Arial" w:hAnsi="Arial" w:cs="Arial"/>
          <w:color w:val="auto"/>
          <w:sz w:val="36"/>
          <w:szCs w:val="36"/>
          <w:lang w:bidi="ar-SA"/>
        </w:rPr>
      </w:pPr>
    </w:p>
    <w:p w:rsidR="008B1A5D" w:rsidRPr="008B1A5D" w:rsidRDefault="008B1A5D" w:rsidP="008B1A5D">
      <w:pPr>
        <w:pStyle w:val="Default"/>
        <w:spacing w:line="360" w:lineRule="auto"/>
        <w:rPr>
          <w:rFonts w:ascii="Arial" w:hAnsi="Arial" w:cs="Arial"/>
          <w:color w:val="auto"/>
          <w:sz w:val="36"/>
          <w:szCs w:val="36"/>
        </w:rPr>
      </w:pPr>
    </w:p>
    <w:p w:rsidR="008B1A5D" w:rsidRPr="008B1A5D" w:rsidRDefault="00C56512" w:rsidP="008B1A5D">
      <w:pPr>
        <w:pStyle w:val="Pa5"/>
        <w:spacing w:after="160" w:line="360" w:lineRule="auto"/>
        <w:rPr>
          <w:rFonts w:ascii="Arial" w:hAnsi="Arial" w:cs="Arial"/>
          <w:sz w:val="36"/>
          <w:szCs w:val="36"/>
        </w:rPr>
      </w:pPr>
      <w:r w:rsidRPr="00CC3CAE">
        <w:rPr>
          <w:rFonts w:ascii="Arial" w:hAnsi="Arial"/>
          <w:b/>
          <w:bCs/>
          <w:sz w:val="40"/>
          <w:szCs w:val="40"/>
        </w:rPr>
        <w:lastRenderedPageBreak/>
        <w:t xml:space="preserve">Registering and inspecting </w:t>
      </w:r>
      <w:r w:rsidR="008B1A5D">
        <w:rPr>
          <w:rFonts w:ascii="Arial" w:hAnsi="Arial"/>
          <w:b/>
          <w:bCs/>
          <w:sz w:val="40"/>
          <w:szCs w:val="40"/>
        </w:rPr>
        <w:t xml:space="preserve">GP </w:t>
      </w:r>
      <w:r w:rsidR="002D12A6">
        <w:rPr>
          <w:rFonts w:ascii="Arial" w:hAnsi="Arial"/>
          <w:b/>
          <w:bCs/>
          <w:sz w:val="40"/>
          <w:szCs w:val="40"/>
        </w:rPr>
        <w:t>practices</w:t>
      </w:r>
      <w:r w:rsidR="00CC3CAE">
        <w:rPr>
          <w:b/>
          <w:bCs/>
          <w:color w:val="B7B206"/>
          <w:sz w:val="42"/>
          <w:szCs w:val="42"/>
        </w:rPr>
        <w:br/>
      </w:r>
      <w:r w:rsidR="008B1A5D" w:rsidRPr="008B1A5D">
        <w:rPr>
          <w:rFonts w:ascii="Arial" w:hAnsi="Arial" w:cs="Arial"/>
          <w:sz w:val="36"/>
          <w:szCs w:val="36"/>
        </w:rPr>
        <w:t xml:space="preserve">By law, all GP practices in England must make sure that the care and treatment they provide meet national standards of quality and safety. </w:t>
      </w:r>
    </w:p>
    <w:p w:rsidR="008B1A5D" w:rsidRPr="008B1A5D" w:rsidRDefault="008B1A5D" w:rsidP="008B1A5D">
      <w:pPr>
        <w:autoSpaceDE w:val="0"/>
        <w:autoSpaceDN w:val="0"/>
        <w:adjustRightInd w:val="0"/>
        <w:spacing w:after="160" w:line="360" w:lineRule="auto"/>
        <w:rPr>
          <w:rFonts w:ascii="Arial" w:hAnsi="Arial" w:cs="Arial"/>
          <w:sz w:val="36"/>
          <w:szCs w:val="36"/>
          <w:lang w:bidi="ar-SA"/>
        </w:rPr>
      </w:pPr>
      <w:r w:rsidRPr="008B1A5D">
        <w:rPr>
          <w:rFonts w:ascii="Arial" w:hAnsi="Arial" w:cs="Arial"/>
          <w:sz w:val="36"/>
          <w:szCs w:val="36"/>
          <w:lang w:bidi="ar-SA"/>
        </w:rPr>
        <w:t xml:space="preserve">We register GP practices if they can show us that they are meeting these standards. If GP practices are not registered with us, they will not be able to provide services. </w:t>
      </w:r>
    </w:p>
    <w:p w:rsidR="008B1A5D" w:rsidRPr="008B1A5D" w:rsidRDefault="008B1A5D" w:rsidP="008B1A5D">
      <w:pPr>
        <w:autoSpaceDE w:val="0"/>
        <w:autoSpaceDN w:val="0"/>
        <w:adjustRightInd w:val="0"/>
        <w:spacing w:after="160" w:line="360" w:lineRule="auto"/>
        <w:rPr>
          <w:rFonts w:ascii="Arial" w:hAnsi="Arial" w:cs="Arial"/>
          <w:sz w:val="36"/>
          <w:szCs w:val="36"/>
          <w:lang w:bidi="ar-SA"/>
        </w:rPr>
      </w:pPr>
      <w:r w:rsidRPr="008B1A5D">
        <w:rPr>
          <w:rFonts w:ascii="Arial" w:hAnsi="Arial" w:cs="Arial"/>
          <w:sz w:val="36"/>
          <w:szCs w:val="36"/>
          <w:lang w:bidi="ar-SA"/>
        </w:rPr>
        <w:t xml:space="preserve">We inspect GP practices to make sure they are meeting the national standards. We can inspect a GP practice at any time if there are concerns about the care it provides. </w:t>
      </w:r>
    </w:p>
    <w:p w:rsidR="008B1A5D" w:rsidRPr="008B1A5D" w:rsidRDefault="008B1A5D" w:rsidP="008B1A5D">
      <w:pPr>
        <w:autoSpaceDE w:val="0"/>
        <w:autoSpaceDN w:val="0"/>
        <w:adjustRightInd w:val="0"/>
        <w:spacing w:after="160" w:line="360" w:lineRule="auto"/>
        <w:rPr>
          <w:rFonts w:ascii="Arial" w:hAnsi="Arial" w:cs="Arial"/>
          <w:sz w:val="36"/>
          <w:szCs w:val="36"/>
          <w:lang w:bidi="ar-SA"/>
        </w:rPr>
      </w:pPr>
      <w:r w:rsidRPr="008B1A5D">
        <w:rPr>
          <w:rFonts w:ascii="Arial" w:hAnsi="Arial" w:cs="Arial"/>
          <w:sz w:val="36"/>
          <w:szCs w:val="36"/>
          <w:lang w:bidi="ar-SA"/>
        </w:rPr>
        <w:t>On the following pages we summarise what you should expect when a GP practice if meeting national standards of quality and safety.</w:t>
      </w:r>
    </w:p>
    <w:p w:rsidR="00C56512" w:rsidRPr="00A63FF0" w:rsidRDefault="00C56512" w:rsidP="00A63FF0">
      <w:pPr>
        <w:pStyle w:val="Default"/>
        <w:pageBreakBefore/>
        <w:spacing w:line="360" w:lineRule="auto"/>
        <w:rPr>
          <w:rFonts w:ascii="Arial" w:hAnsi="Arial"/>
          <w:b/>
          <w:bCs/>
          <w:sz w:val="40"/>
          <w:szCs w:val="40"/>
        </w:rPr>
      </w:pPr>
      <w:r w:rsidRPr="00A63FF0">
        <w:rPr>
          <w:rFonts w:ascii="Arial" w:hAnsi="Arial"/>
          <w:b/>
          <w:bCs/>
          <w:sz w:val="40"/>
          <w:szCs w:val="40"/>
        </w:rPr>
        <w:lastRenderedPageBreak/>
        <w:t>What you can expect w</w:t>
      </w:r>
      <w:r w:rsidR="002D12A6">
        <w:rPr>
          <w:rFonts w:ascii="Arial" w:hAnsi="Arial"/>
          <w:b/>
          <w:bCs/>
          <w:sz w:val="40"/>
          <w:szCs w:val="40"/>
        </w:rPr>
        <w:t xml:space="preserve">hen a </w:t>
      </w:r>
      <w:r w:rsidR="002E762B">
        <w:rPr>
          <w:rFonts w:ascii="Arial" w:hAnsi="Arial"/>
          <w:b/>
          <w:bCs/>
          <w:sz w:val="40"/>
          <w:szCs w:val="40"/>
        </w:rPr>
        <w:t xml:space="preserve">GP </w:t>
      </w:r>
      <w:r w:rsidR="002D12A6">
        <w:rPr>
          <w:rFonts w:ascii="Arial" w:hAnsi="Arial"/>
          <w:b/>
          <w:bCs/>
          <w:sz w:val="40"/>
          <w:szCs w:val="40"/>
        </w:rPr>
        <w:t xml:space="preserve">practice </w:t>
      </w:r>
      <w:r w:rsidRPr="00A63FF0">
        <w:rPr>
          <w:rFonts w:ascii="Arial" w:hAnsi="Arial"/>
          <w:b/>
          <w:bCs/>
          <w:sz w:val="40"/>
          <w:szCs w:val="40"/>
        </w:rPr>
        <w:t>is meeting national standards of quality and safety</w:t>
      </w:r>
    </w:p>
    <w:p w:rsidR="00A63FF0" w:rsidRPr="00A63FF0" w:rsidRDefault="00A63FF0" w:rsidP="00A63FF0">
      <w:pPr>
        <w:pStyle w:val="Default"/>
        <w:spacing w:line="360" w:lineRule="auto"/>
        <w:rPr>
          <w:rFonts w:ascii="Arial" w:hAnsi="Arial"/>
          <w:color w:val="00525C"/>
          <w:sz w:val="36"/>
          <w:szCs w:val="36"/>
        </w:rPr>
      </w:pPr>
    </w:p>
    <w:p w:rsidR="002E762B" w:rsidRDefault="00C56512" w:rsidP="002E762B">
      <w:pPr>
        <w:pStyle w:val="Default"/>
        <w:numPr>
          <w:ilvl w:val="0"/>
          <w:numId w:val="20"/>
        </w:numPr>
        <w:spacing w:line="360" w:lineRule="auto"/>
        <w:ind w:hanging="720"/>
        <w:rPr>
          <w:rFonts w:ascii="Arial" w:hAnsi="Arial"/>
          <w:color w:val="B7B206"/>
          <w:sz w:val="36"/>
          <w:szCs w:val="36"/>
        </w:rPr>
      </w:pPr>
      <w:r w:rsidRPr="00A63FF0">
        <w:rPr>
          <w:rFonts w:ascii="Arial" w:hAnsi="Arial"/>
          <w:b/>
          <w:bCs/>
          <w:color w:val="auto"/>
          <w:sz w:val="36"/>
          <w:szCs w:val="36"/>
        </w:rPr>
        <w:t>You can expect to be respected, involved   and told what’s happening at every stage</w:t>
      </w:r>
      <w:r w:rsidRPr="00A63FF0">
        <w:rPr>
          <w:rFonts w:ascii="Arial" w:hAnsi="Arial" w:cs="Wingdings"/>
          <w:color w:val="auto"/>
          <w:sz w:val="36"/>
          <w:szCs w:val="36"/>
        </w:rPr>
        <w:t>.</w:t>
      </w:r>
      <w:r w:rsidRPr="00A63FF0">
        <w:rPr>
          <w:rFonts w:ascii="Arial" w:hAnsi="Arial"/>
          <w:color w:val="B7B206"/>
          <w:sz w:val="36"/>
          <w:szCs w:val="36"/>
        </w:rPr>
        <w:t xml:space="preserve"> </w:t>
      </w:r>
    </w:p>
    <w:p w:rsidR="002E762B" w:rsidRDefault="002E762B" w:rsidP="002E762B">
      <w:pPr>
        <w:pStyle w:val="Default"/>
        <w:spacing w:line="360" w:lineRule="auto"/>
        <w:rPr>
          <w:rFonts w:ascii="Arial" w:hAnsi="Arial"/>
          <w:color w:val="B7B206"/>
          <w:sz w:val="36"/>
          <w:szCs w:val="36"/>
        </w:rPr>
      </w:pPr>
    </w:p>
    <w:p w:rsidR="002E762B" w:rsidRDefault="002D12A6" w:rsidP="002E762B">
      <w:pPr>
        <w:pStyle w:val="Default"/>
        <w:numPr>
          <w:ilvl w:val="3"/>
          <w:numId w:val="19"/>
        </w:numPr>
        <w:spacing w:line="360" w:lineRule="auto"/>
        <w:ind w:left="426" w:hanging="426"/>
        <w:rPr>
          <w:rFonts w:ascii="Arial" w:hAnsi="Arial"/>
          <w:color w:val="auto"/>
          <w:sz w:val="36"/>
          <w:szCs w:val="36"/>
        </w:rPr>
      </w:pPr>
      <w:r w:rsidRPr="002D12A6">
        <w:rPr>
          <w:rFonts w:ascii="Arial" w:hAnsi="Arial"/>
          <w:color w:val="auto"/>
          <w:sz w:val="36"/>
          <w:szCs w:val="36"/>
        </w:rPr>
        <w:t xml:space="preserve">You, or someone acting on your behalf, </w:t>
      </w:r>
      <w:r>
        <w:rPr>
          <w:rFonts w:ascii="Arial" w:hAnsi="Arial"/>
          <w:color w:val="auto"/>
          <w:sz w:val="36"/>
          <w:szCs w:val="36"/>
        </w:rPr>
        <w:t>will be involved</w:t>
      </w:r>
      <w:r w:rsidRPr="002D12A6">
        <w:rPr>
          <w:rFonts w:ascii="Arial" w:hAnsi="Arial"/>
          <w:color w:val="auto"/>
          <w:sz w:val="36"/>
          <w:szCs w:val="36"/>
        </w:rPr>
        <w:t xml:space="preserve"> in discussions about your dental care and treatment</w:t>
      </w:r>
      <w:r>
        <w:rPr>
          <w:rFonts w:ascii="Arial" w:hAnsi="Arial"/>
          <w:color w:val="auto"/>
          <w:sz w:val="36"/>
          <w:szCs w:val="36"/>
        </w:rPr>
        <w:t xml:space="preserve">. </w:t>
      </w:r>
    </w:p>
    <w:p w:rsidR="002E762B" w:rsidRDefault="002D12A6" w:rsidP="002E762B">
      <w:pPr>
        <w:pStyle w:val="Default"/>
        <w:numPr>
          <w:ilvl w:val="0"/>
          <w:numId w:val="19"/>
        </w:numPr>
        <w:spacing w:line="360" w:lineRule="auto"/>
        <w:ind w:left="426" w:hanging="426"/>
        <w:rPr>
          <w:rFonts w:ascii="Arial" w:hAnsi="Arial"/>
          <w:color w:val="auto"/>
          <w:sz w:val="36"/>
          <w:szCs w:val="36"/>
        </w:rPr>
      </w:pPr>
      <w:r w:rsidRPr="002D12A6">
        <w:rPr>
          <w:rFonts w:ascii="Arial" w:hAnsi="Arial"/>
          <w:color w:val="auto"/>
          <w:sz w:val="36"/>
          <w:szCs w:val="36"/>
        </w:rPr>
        <w:t>You will get support if you need it to help you make   decisions and staff will respect your privacy and dignity</w:t>
      </w:r>
      <w:r>
        <w:rPr>
          <w:rFonts w:ascii="Arial" w:hAnsi="Arial"/>
          <w:color w:val="auto"/>
          <w:sz w:val="36"/>
          <w:szCs w:val="36"/>
        </w:rPr>
        <w:t>.</w:t>
      </w:r>
      <w:r w:rsidRPr="002D12A6">
        <w:rPr>
          <w:rFonts w:ascii="Arial" w:hAnsi="Arial"/>
          <w:color w:val="auto"/>
          <w:sz w:val="36"/>
          <w:szCs w:val="36"/>
        </w:rPr>
        <w:t xml:space="preserve"> </w:t>
      </w:r>
    </w:p>
    <w:p w:rsidR="002D12A6" w:rsidRPr="002E762B" w:rsidRDefault="002D12A6" w:rsidP="002E762B">
      <w:pPr>
        <w:pStyle w:val="Default"/>
        <w:numPr>
          <w:ilvl w:val="0"/>
          <w:numId w:val="19"/>
        </w:numPr>
        <w:spacing w:line="360" w:lineRule="auto"/>
        <w:ind w:left="426" w:hanging="426"/>
        <w:rPr>
          <w:rFonts w:ascii="Arial" w:hAnsi="Arial" w:cs="Arial"/>
          <w:color w:val="auto"/>
          <w:sz w:val="36"/>
          <w:szCs w:val="36"/>
        </w:rPr>
      </w:pPr>
      <w:r w:rsidRPr="002D12A6">
        <w:rPr>
          <w:rFonts w:ascii="Arial" w:hAnsi="Arial"/>
          <w:color w:val="auto"/>
          <w:sz w:val="36"/>
          <w:szCs w:val="36"/>
        </w:rPr>
        <w:t>Before you receive any treatm</w:t>
      </w:r>
      <w:r>
        <w:rPr>
          <w:rFonts w:ascii="Arial" w:hAnsi="Arial"/>
          <w:color w:val="auto"/>
          <w:sz w:val="36"/>
          <w:szCs w:val="36"/>
        </w:rPr>
        <w:t xml:space="preserve">ent you will be asked </w:t>
      </w:r>
      <w:r w:rsidRPr="002E762B">
        <w:rPr>
          <w:rFonts w:ascii="Arial" w:hAnsi="Arial" w:cs="Arial"/>
          <w:color w:val="auto"/>
          <w:sz w:val="36"/>
          <w:szCs w:val="36"/>
        </w:rPr>
        <w:t xml:space="preserve">whether or not you agree to it. </w:t>
      </w:r>
    </w:p>
    <w:p w:rsidR="002D12A6" w:rsidRPr="002E762B" w:rsidRDefault="002D12A6" w:rsidP="002D12A6">
      <w:pPr>
        <w:pStyle w:val="Default"/>
        <w:spacing w:line="360" w:lineRule="auto"/>
        <w:rPr>
          <w:rFonts w:ascii="Arial" w:hAnsi="Arial" w:cs="Arial"/>
          <w:color w:val="auto"/>
          <w:sz w:val="36"/>
          <w:szCs w:val="36"/>
        </w:rPr>
      </w:pPr>
      <w:r w:rsidRPr="002E762B">
        <w:rPr>
          <w:rFonts w:ascii="Arial" w:hAnsi="Arial" w:cs="Arial"/>
          <w:color w:val="auto"/>
          <w:sz w:val="36"/>
          <w:szCs w:val="36"/>
        </w:rPr>
        <w:t xml:space="preserve"> </w:t>
      </w:r>
    </w:p>
    <w:p w:rsidR="00C56512" w:rsidRPr="002E762B" w:rsidRDefault="002D12A6" w:rsidP="002D12A6">
      <w:pPr>
        <w:pStyle w:val="Default"/>
        <w:spacing w:line="360" w:lineRule="auto"/>
        <w:rPr>
          <w:rFonts w:ascii="Arial" w:hAnsi="Arial" w:cs="Arial"/>
          <w:color w:val="auto"/>
          <w:sz w:val="36"/>
          <w:szCs w:val="36"/>
        </w:rPr>
      </w:pPr>
      <w:r w:rsidRPr="002E762B">
        <w:rPr>
          <w:rFonts w:ascii="Arial" w:hAnsi="Arial" w:cs="Arial"/>
          <w:b/>
          <w:bCs/>
          <w:color w:val="auto"/>
          <w:sz w:val="36"/>
          <w:szCs w:val="36"/>
        </w:rPr>
        <w:t>Example</w:t>
      </w:r>
      <w:r w:rsidRPr="002E762B">
        <w:rPr>
          <w:rFonts w:ascii="Arial" w:hAnsi="Arial" w:cs="Arial"/>
          <w:color w:val="auto"/>
          <w:sz w:val="36"/>
          <w:szCs w:val="36"/>
        </w:rPr>
        <w:t xml:space="preserve"> </w:t>
      </w:r>
      <w:r w:rsidRPr="002E762B">
        <w:rPr>
          <w:rFonts w:ascii="Arial" w:hAnsi="Arial" w:cs="Arial"/>
          <w:color w:val="auto"/>
          <w:sz w:val="36"/>
          <w:szCs w:val="36"/>
        </w:rPr>
        <w:br/>
      </w:r>
      <w:r w:rsidR="002E762B" w:rsidRPr="002E762B">
        <w:rPr>
          <w:rFonts w:ascii="Arial" w:hAnsi="Arial" w:cs="Arial"/>
          <w:color w:val="auto"/>
          <w:sz w:val="36"/>
          <w:szCs w:val="36"/>
        </w:rPr>
        <w:t xml:space="preserve">Aneesa and her family are patients at a local GP practice. Aneesa’s family have a basic knowledge of the English language but communicate more effectively in Urdu. Her GP practice provides information leaflets about common treatments </w:t>
      </w:r>
      <w:r w:rsidR="002E762B" w:rsidRPr="002E762B">
        <w:rPr>
          <w:rFonts w:ascii="Arial" w:hAnsi="Arial" w:cs="Arial"/>
          <w:color w:val="auto"/>
          <w:sz w:val="36"/>
          <w:szCs w:val="36"/>
        </w:rPr>
        <w:lastRenderedPageBreak/>
        <w:t>written in Urdu. When Aneesa’s eight-year-old daughter needed antibiotics for a throat infection, she and her daughter could understand what was involved and why the medication was necessary, so they agreed to the GP’s prescription.</w:t>
      </w:r>
    </w:p>
    <w:p w:rsidR="002E762B" w:rsidRPr="002D12A6" w:rsidRDefault="002E762B" w:rsidP="002D12A6">
      <w:pPr>
        <w:pStyle w:val="Default"/>
        <w:spacing w:line="360" w:lineRule="auto"/>
        <w:rPr>
          <w:rFonts w:ascii="Arial" w:hAnsi="Arial"/>
          <w:color w:val="auto"/>
          <w:sz w:val="36"/>
          <w:szCs w:val="36"/>
        </w:rPr>
      </w:pPr>
    </w:p>
    <w:p w:rsidR="002E762B" w:rsidRPr="002E762B" w:rsidRDefault="00C56512" w:rsidP="002E762B">
      <w:pPr>
        <w:pStyle w:val="Default"/>
        <w:numPr>
          <w:ilvl w:val="0"/>
          <w:numId w:val="20"/>
        </w:numPr>
        <w:spacing w:line="360" w:lineRule="auto"/>
        <w:ind w:left="567" w:hanging="567"/>
        <w:rPr>
          <w:rFonts w:ascii="Arial" w:hAnsi="Arial"/>
          <w:color w:val="auto"/>
          <w:sz w:val="36"/>
          <w:szCs w:val="36"/>
        </w:rPr>
      </w:pPr>
      <w:r w:rsidRPr="00A63FF0">
        <w:rPr>
          <w:rFonts w:ascii="Arial" w:hAnsi="Arial"/>
          <w:b/>
          <w:bCs/>
          <w:color w:val="auto"/>
          <w:sz w:val="36"/>
          <w:szCs w:val="36"/>
        </w:rPr>
        <w:t>You can expect care, treatment and support that meets your needs</w:t>
      </w:r>
      <w:r w:rsidRPr="00A63FF0">
        <w:rPr>
          <w:rFonts w:ascii="Arial" w:hAnsi="Arial"/>
          <w:b/>
          <w:bCs/>
          <w:color w:val="B7B206"/>
          <w:sz w:val="36"/>
          <w:szCs w:val="36"/>
        </w:rPr>
        <w:t xml:space="preserve"> </w:t>
      </w:r>
    </w:p>
    <w:p w:rsidR="002E762B" w:rsidRDefault="002E762B" w:rsidP="002D12A6">
      <w:pPr>
        <w:pStyle w:val="Default"/>
        <w:spacing w:line="360" w:lineRule="auto"/>
        <w:rPr>
          <w:color w:val="DB0761"/>
          <w:sz w:val="26"/>
          <w:szCs w:val="26"/>
        </w:rPr>
      </w:pPr>
    </w:p>
    <w:p w:rsidR="002E762B" w:rsidRPr="002E762B" w:rsidRDefault="002E762B" w:rsidP="002E762B">
      <w:pPr>
        <w:pStyle w:val="Default"/>
        <w:numPr>
          <w:ilvl w:val="0"/>
          <w:numId w:val="21"/>
        </w:numPr>
        <w:spacing w:line="360" w:lineRule="auto"/>
        <w:ind w:left="567" w:hanging="567"/>
        <w:rPr>
          <w:rFonts w:ascii="Arial" w:hAnsi="Arial" w:cs="Arial"/>
          <w:color w:val="auto"/>
          <w:sz w:val="36"/>
          <w:szCs w:val="36"/>
        </w:rPr>
      </w:pPr>
      <w:r w:rsidRPr="002E762B">
        <w:rPr>
          <w:rFonts w:ascii="Arial" w:hAnsi="Arial" w:cs="Arial"/>
          <w:color w:val="auto"/>
          <w:sz w:val="36"/>
          <w:szCs w:val="36"/>
        </w:rPr>
        <w:t xml:space="preserve">Your personal needs will be assessed to make sure you get safe and appropriate care that supports your rights. . </w:t>
      </w:r>
    </w:p>
    <w:p w:rsidR="002E762B" w:rsidRPr="002E762B" w:rsidRDefault="002E762B" w:rsidP="002E762B">
      <w:pPr>
        <w:pStyle w:val="Default"/>
        <w:numPr>
          <w:ilvl w:val="0"/>
          <w:numId w:val="21"/>
        </w:numPr>
        <w:spacing w:line="360" w:lineRule="auto"/>
        <w:ind w:left="567" w:hanging="567"/>
        <w:rPr>
          <w:rFonts w:ascii="Arial" w:hAnsi="Arial" w:cs="Arial"/>
          <w:color w:val="auto"/>
          <w:sz w:val="36"/>
          <w:szCs w:val="36"/>
        </w:rPr>
      </w:pPr>
      <w:r w:rsidRPr="002E762B">
        <w:rPr>
          <w:rFonts w:ascii="Arial" w:hAnsi="Arial" w:cs="Arial"/>
          <w:color w:val="auto"/>
          <w:sz w:val="36"/>
          <w:szCs w:val="36"/>
        </w:rPr>
        <w:t xml:space="preserve">You will get the care that you and your GP agree will make a difference to your general health and wellbeing. </w:t>
      </w:r>
    </w:p>
    <w:p w:rsidR="002E762B" w:rsidRPr="002E762B" w:rsidRDefault="002E762B" w:rsidP="002E762B">
      <w:pPr>
        <w:pStyle w:val="Default"/>
        <w:numPr>
          <w:ilvl w:val="0"/>
          <w:numId w:val="21"/>
        </w:numPr>
        <w:spacing w:line="360" w:lineRule="auto"/>
        <w:ind w:left="567" w:hanging="567"/>
        <w:rPr>
          <w:rFonts w:ascii="Arial" w:hAnsi="Arial" w:cs="Arial"/>
          <w:color w:val="auto"/>
          <w:sz w:val="36"/>
          <w:szCs w:val="36"/>
        </w:rPr>
      </w:pPr>
      <w:r w:rsidRPr="002E762B">
        <w:rPr>
          <w:rFonts w:ascii="Arial" w:hAnsi="Arial" w:cs="Arial"/>
          <w:color w:val="auto"/>
          <w:sz w:val="36"/>
          <w:szCs w:val="36"/>
        </w:rPr>
        <w:t xml:space="preserve">Your healthcare needs are co-ordinated if you move between care services. </w:t>
      </w:r>
    </w:p>
    <w:p w:rsidR="002E762B" w:rsidRPr="002E762B" w:rsidRDefault="002E762B" w:rsidP="002D12A6">
      <w:pPr>
        <w:pStyle w:val="Default"/>
        <w:numPr>
          <w:ilvl w:val="0"/>
          <w:numId w:val="21"/>
        </w:numPr>
        <w:spacing w:line="360" w:lineRule="auto"/>
        <w:ind w:left="567" w:hanging="567"/>
        <w:rPr>
          <w:rFonts w:ascii="Arial" w:hAnsi="Arial" w:cs="Arial"/>
          <w:color w:val="auto"/>
          <w:sz w:val="36"/>
          <w:szCs w:val="36"/>
        </w:rPr>
      </w:pPr>
      <w:r w:rsidRPr="002E762B">
        <w:rPr>
          <w:rFonts w:ascii="Arial" w:hAnsi="Arial" w:cs="Arial"/>
          <w:color w:val="auto"/>
          <w:sz w:val="36"/>
          <w:szCs w:val="36"/>
        </w:rPr>
        <w:t>Staff respect your cultural background, sex (gender), age, sexuality (whether you are a lesbian, gay, bisexual or heterosexual person), religion or belief, and your disability, if you have one.</w:t>
      </w:r>
    </w:p>
    <w:p w:rsidR="00C56512" w:rsidRDefault="002D12A6" w:rsidP="002D12A6">
      <w:pPr>
        <w:pStyle w:val="Default"/>
        <w:spacing w:line="360" w:lineRule="auto"/>
        <w:rPr>
          <w:rFonts w:ascii="Arial" w:hAnsi="Arial"/>
          <w:color w:val="auto"/>
          <w:sz w:val="36"/>
          <w:szCs w:val="36"/>
        </w:rPr>
      </w:pPr>
      <w:r w:rsidRPr="002D12A6">
        <w:rPr>
          <w:rFonts w:ascii="Arial" w:hAnsi="Arial"/>
          <w:b/>
          <w:bCs/>
          <w:color w:val="auto"/>
          <w:sz w:val="36"/>
          <w:szCs w:val="36"/>
        </w:rPr>
        <w:lastRenderedPageBreak/>
        <w:t>Example</w:t>
      </w:r>
      <w:r>
        <w:rPr>
          <w:rFonts w:ascii="Arial" w:hAnsi="Arial"/>
          <w:color w:val="auto"/>
          <w:sz w:val="36"/>
          <w:szCs w:val="36"/>
        </w:rPr>
        <w:br/>
      </w:r>
      <w:r w:rsidR="002E762B" w:rsidRPr="002E762B">
        <w:rPr>
          <w:rFonts w:ascii="Arial" w:hAnsi="Arial" w:cs="Arial"/>
          <w:color w:val="auto"/>
          <w:sz w:val="36"/>
          <w:szCs w:val="36"/>
        </w:rPr>
        <w:t>Andy is 65. He recently visited his GP after he started to get severe heartburn and had difficulty swallowing. After a medical assessment, the GP suspected that Andy may have stomach cancer. He made an urgent referral for Andy to be seen by a specialist at a hospital. Early the next week Andy was contacted by the hospital to confirm an appointment for him to see the specialist. When Andy went to the appointment, the specialist had a copy of the GP’s referral form giving relevant information about Andy’s medical history and his symptoms.</w:t>
      </w:r>
    </w:p>
    <w:p w:rsidR="00C56512" w:rsidRPr="00571F9C" w:rsidRDefault="00C56512" w:rsidP="00A63FF0">
      <w:pPr>
        <w:pStyle w:val="Default"/>
        <w:spacing w:line="360" w:lineRule="auto"/>
        <w:rPr>
          <w:rFonts w:ascii="Arial" w:hAnsi="Arial"/>
          <w:color w:val="auto"/>
          <w:sz w:val="36"/>
          <w:szCs w:val="36"/>
        </w:rPr>
      </w:pPr>
    </w:p>
    <w:p w:rsidR="009D62EA" w:rsidRPr="002E762B" w:rsidRDefault="00C56512" w:rsidP="002E762B">
      <w:pPr>
        <w:pStyle w:val="Default"/>
        <w:numPr>
          <w:ilvl w:val="0"/>
          <w:numId w:val="20"/>
        </w:numPr>
        <w:spacing w:line="360" w:lineRule="auto"/>
        <w:ind w:hanging="720"/>
        <w:rPr>
          <w:rFonts w:ascii="Arial" w:hAnsi="Arial"/>
          <w:color w:val="auto"/>
          <w:sz w:val="36"/>
          <w:szCs w:val="36"/>
        </w:rPr>
      </w:pPr>
      <w:r w:rsidRPr="00571F9C">
        <w:rPr>
          <w:rFonts w:ascii="Arial" w:hAnsi="Arial"/>
          <w:b/>
          <w:bCs/>
          <w:color w:val="auto"/>
          <w:sz w:val="36"/>
          <w:szCs w:val="36"/>
        </w:rPr>
        <w:t>You can expect to be safe</w:t>
      </w:r>
    </w:p>
    <w:p w:rsidR="009D62EA" w:rsidRDefault="009D62EA" w:rsidP="009D62EA">
      <w:pPr>
        <w:pStyle w:val="Default"/>
        <w:numPr>
          <w:ilvl w:val="0"/>
          <w:numId w:val="11"/>
        </w:numPr>
        <w:tabs>
          <w:tab w:val="clear" w:pos="720"/>
          <w:tab w:val="num" w:pos="426"/>
        </w:tabs>
        <w:spacing w:line="360" w:lineRule="auto"/>
        <w:ind w:left="426" w:hanging="426"/>
        <w:rPr>
          <w:rFonts w:ascii="Arial" w:hAnsi="Arial"/>
          <w:color w:val="auto"/>
          <w:sz w:val="36"/>
          <w:szCs w:val="36"/>
        </w:rPr>
      </w:pPr>
      <w:r>
        <w:rPr>
          <w:rFonts w:ascii="Arial" w:hAnsi="Arial"/>
          <w:color w:val="auto"/>
          <w:sz w:val="36"/>
          <w:szCs w:val="36"/>
        </w:rPr>
        <w:t xml:space="preserve">You </w:t>
      </w:r>
      <w:r w:rsidRPr="009D62EA">
        <w:rPr>
          <w:rFonts w:ascii="Arial" w:hAnsi="Arial"/>
          <w:color w:val="auto"/>
          <w:sz w:val="36"/>
          <w:szCs w:val="36"/>
        </w:rPr>
        <w:t>will be cared for in</w:t>
      </w:r>
      <w:r>
        <w:rPr>
          <w:rFonts w:ascii="Arial" w:hAnsi="Arial"/>
          <w:color w:val="auto"/>
          <w:sz w:val="36"/>
          <w:szCs w:val="36"/>
        </w:rPr>
        <w:t xml:space="preserve"> a clean environment where you</w:t>
      </w:r>
      <w:r w:rsidRPr="009D62EA">
        <w:rPr>
          <w:rFonts w:ascii="Arial" w:hAnsi="Arial"/>
          <w:color w:val="auto"/>
          <w:sz w:val="36"/>
          <w:szCs w:val="36"/>
        </w:rPr>
        <w:t xml:space="preserve"> a</w:t>
      </w:r>
      <w:r w:rsidR="002E762B">
        <w:rPr>
          <w:rFonts w:ascii="Arial" w:hAnsi="Arial"/>
          <w:color w:val="auto"/>
          <w:sz w:val="36"/>
          <w:szCs w:val="36"/>
        </w:rPr>
        <w:t xml:space="preserve">re protected from infection.  </w:t>
      </w:r>
    </w:p>
    <w:p w:rsidR="009D62EA" w:rsidRDefault="009D62EA" w:rsidP="009D62EA">
      <w:pPr>
        <w:pStyle w:val="Default"/>
        <w:numPr>
          <w:ilvl w:val="0"/>
          <w:numId w:val="11"/>
        </w:numPr>
        <w:tabs>
          <w:tab w:val="clear" w:pos="720"/>
          <w:tab w:val="num" w:pos="426"/>
        </w:tabs>
        <w:spacing w:line="360" w:lineRule="auto"/>
        <w:ind w:left="426" w:hanging="426"/>
        <w:rPr>
          <w:rFonts w:ascii="Arial" w:hAnsi="Arial"/>
          <w:color w:val="auto"/>
          <w:sz w:val="36"/>
          <w:szCs w:val="36"/>
        </w:rPr>
      </w:pPr>
      <w:r w:rsidRPr="009D62EA">
        <w:rPr>
          <w:rFonts w:ascii="Arial" w:hAnsi="Arial"/>
          <w:color w:val="auto"/>
          <w:sz w:val="36"/>
          <w:szCs w:val="36"/>
        </w:rPr>
        <w:t>Where appropriate, you will ge</w:t>
      </w:r>
      <w:r w:rsidR="002E762B">
        <w:rPr>
          <w:rFonts w:ascii="Arial" w:hAnsi="Arial"/>
          <w:color w:val="auto"/>
          <w:sz w:val="36"/>
          <w:szCs w:val="36"/>
        </w:rPr>
        <w:t xml:space="preserve">t the medicines you need, </w:t>
      </w:r>
      <w:r w:rsidRPr="009D62EA">
        <w:rPr>
          <w:rFonts w:ascii="Arial" w:hAnsi="Arial"/>
          <w:color w:val="auto"/>
          <w:sz w:val="36"/>
          <w:szCs w:val="36"/>
        </w:rPr>
        <w:t>when you need them, and in a safe way</w:t>
      </w:r>
      <w:r>
        <w:rPr>
          <w:rFonts w:ascii="Arial" w:hAnsi="Arial"/>
          <w:color w:val="auto"/>
          <w:sz w:val="36"/>
          <w:szCs w:val="36"/>
        </w:rPr>
        <w:t xml:space="preserve">. </w:t>
      </w:r>
    </w:p>
    <w:p w:rsidR="009D62EA" w:rsidRDefault="009D62EA" w:rsidP="009D62EA">
      <w:pPr>
        <w:pStyle w:val="Default"/>
        <w:numPr>
          <w:ilvl w:val="0"/>
          <w:numId w:val="11"/>
        </w:numPr>
        <w:tabs>
          <w:tab w:val="clear" w:pos="720"/>
          <w:tab w:val="num" w:pos="426"/>
        </w:tabs>
        <w:spacing w:line="360" w:lineRule="auto"/>
        <w:ind w:left="426" w:hanging="426"/>
        <w:rPr>
          <w:rFonts w:ascii="Arial" w:hAnsi="Arial"/>
          <w:color w:val="auto"/>
          <w:sz w:val="36"/>
          <w:szCs w:val="36"/>
        </w:rPr>
      </w:pPr>
      <w:r w:rsidRPr="009D62EA">
        <w:rPr>
          <w:rFonts w:ascii="Arial" w:hAnsi="Arial"/>
          <w:color w:val="auto"/>
          <w:sz w:val="36"/>
          <w:szCs w:val="36"/>
        </w:rPr>
        <w:t>You will be treated in a safe and accessible place</w:t>
      </w:r>
      <w:r>
        <w:rPr>
          <w:rFonts w:ascii="Arial" w:hAnsi="Arial"/>
          <w:color w:val="auto"/>
          <w:sz w:val="36"/>
          <w:szCs w:val="36"/>
        </w:rPr>
        <w:t>.</w:t>
      </w:r>
    </w:p>
    <w:p w:rsidR="009D62EA" w:rsidRDefault="009D62EA" w:rsidP="009D62EA">
      <w:pPr>
        <w:pStyle w:val="Default"/>
        <w:numPr>
          <w:ilvl w:val="0"/>
          <w:numId w:val="11"/>
        </w:numPr>
        <w:tabs>
          <w:tab w:val="clear" w:pos="720"/>
          <w:tab w:val="num" w:pos="426"/>
        </w:tabs>
        <w:spacing w:line="360" w:lineRule="auto"/>
        <w:ind w:left="426" w:hanging="426"/>
        <w:rPr>
          <w:rFonts w:ascii="Arial" w:hAnsi="Arial"/>
          <w:color w:val="auto"/>
          <w:sz w:val="36"/>
          <w:szCs w:val="36"/>
        </w:rPr>
      </w:pPr>
      <w:r w:rsidRPr="009D62EA">
        <w:rPr>
          <w:rFonts w:ascii="Arial" w:hAnsi="Arial"/>
          <w:color w:val="auto"/>
          <w:sz w:val="36"/>
          <w:szCs w:val="36"/>
        </w:rPr>
        <w:lastRenderedPageBreak/>
        <w:t xml:space="preserve">You will not be harmed by unsafe or unsuitable equipment. </w:t>
      </w:r>
    </w:p>
    <w:p w:rsidR="002E762B" w:rsidRDefault="002E762B" w:rsidP="009D62EA">
      <w:pPr>
        <w:pStyle w:val="Default"/>
        <w:numPr>
          <w:ilvl w:val="0"/>
          <w:numId w:val="11"/>
        </w:numPr>
        <w:tabs>
          <w:tab w:val="clear" w:pos="720"/>
          <w:tab w:val="num" w:pos="426"/>
        </w:tabs>
        <w:spacing w:line="360" w:lineRule="auto"/>
        <w:ind w:left="426" w:hanging="426"/>
        <w:rPr>
          <w:rFonts w:ascii="Arial" w:hAnsi="Arial"/>
          <w:color w:val="auto"/>
          <w:sz w:val="36"/>
          <w:szCs w:val="36"/>
        </w:rPr>
      </w:pPr>
      <w:r>
        <w:rPr>
          <w:rFonts w:ascii="Arial" w:hAnsi="Arial"/>
          <w:color w:val="auto"/>
          <w:sz w:val="36"/>
          <w:szCs w:val="36"/>
        </w:rPr>
        <w:t>Your GP practice will take appropriate action if they suspect that a patient is at risk of harm.</w:t>
      </w:r>
    </w:p>
    <w:p w:rsidR="009D62EA" w:rsidRPr="002E762B" w:rsidRDefault="009D62EA" w:rsidP="009D62EA">
      <w:pPr>
        <w:pStyle w:val="Default"/>
        <w:spacing w:line="360" w:lineRule="auto"/>
        <w:rPr>
          <w:rFonts w:ascii="Arial" w:hAnsi="Arial" w:cs="Arial"/>
          <w:color w:val="auto"/>
          <w:sz w:val="36"/>
          <w:szCs w:val="36"/>
        </w:rPr>
      </w:pPr>
    </w:p>
    <w:p w:rsidR="002E762B" w:rsidRPr="002E762B" w:rsidRDefault="009D62EA" w:rsidP="002E762B">
      <w:pPr>
        <w:pStyle w:val="Pa6"/>
        <w:spacing w:after="220"/>
        <w:ind w:left="320" w:hanging="320"/>
        <w:rPr>
          <w:rFonts w:ascii="Arial" w:hAnsi="Arial" w:cs="Arial"/>
          <w:sz w:val="36"/>
          <w:szCs w:val="36"/>
        </w:rPr>
      </w:pPr>
      <w:r w:rsidRPr="002E762B">
        <w:rPr>
          <w:rFonts w:ascii="Arial" w:hAnsi="Arial" w:cs="Arial"/>
          <w:b/>
          <w:bCs/>
          <w:sz w:val="36"/>
          <w:szCs w:val="36"/>
        </w:rPr>
        <w:t xml:space="preserve">Example </w:t>
      </w:r>
      <w:r w:rsidRPr="002E762B">
        <w:rPr>
          <w:rFonts w:ascii="Arial" w:hAnsi="Arial" w:cs="Arial"/>
          <w:sz w:val="36"/>
          <w:szCs w:val="36"/>
        </w:rPr>
        <w:br/>
      </w:r>
    </w:p>
    <w:p w:rsidR="00C56512" w:rsidRPr="002E762B" w:rsidRDefault="002E762B" w:rsidP="002E762B">
      <w:pPr>
        <w:pStyle w:val="Default"/>
        <w:spacing w:line="360" w:lineRule="auto"/>
        <w:rPr>
          <w:rFonts w:ascii="Arial" w:hAnsi="Arial" w:cs="Arial"/>
          <w:color w:val="auto"/>
          <w:sz w:val="36"/>
          <w:szCs w:val="36"/>
        </w:rPr>
      </w:pPr>
      <w:r w:rsidRPr="002E762B">
        <w:rPr>
          <w:rFonts w:ascii="Arial" w:hAnsi="Arial" w:cs="Arial"/>
          <w:color w:val="auto"/>
          <w:sz w:val="36"/>
          <w:szCs w:val="36"/>
          <w:lang w:bidi="ar-SA"/>
        </w:rPr>
        <w:t>A GP practice is not accessible for people who use a wheelchair or have severe difficulty walking because it can only be reached by a narrow flight of stairs. It is not possible to have a lift installed in the building. The practice has fitted secure handrails to the staircase and installed a buzzer at the door to call for help. Since the practice is still not accessible for some people, it provides a home-visit service for any existing patients with disabilities. New patients who want to register with the practice are told about the stairs and, if necessary, referred to a local GP practice that is accessible.</w:t>
      </w:r>
    </w:p>
    <w:p w:rsidR="00C56512" w:rsidRDefault="00C56512" w:rsidP="00571F9C">
      <w:pPr>
        <w:pStyle w:val="Default"/>
        <w:spacing w:line="360" w:lineRule="auto"/>
        <w:rPr>
          <w:rFonts w:ascii="Arial" w:hAnsi="Arial"/>
          <w:color w:val="auto"/>
          <w:sz w:val="36"/>
          <w:szCs w:val="36"/>
        </w:rPr>
      </w:pPr>
    </w:p>
    <w:p w:rsidR="00264796" w:rsidRDefault="00264796" w:rsidP="00571F9C">
      <w:pPr>
        <w:pStyle w:val="Default"/>
        <w:spacing w:line="360" w:lineRule="auto"/>
        <w:rPr>
          <w:rFonts w:ascii="Arial" w:hAnsi="Arial"/>
          <w:color w:val="auto"/>
          <w:sz w:val="36"/>
          <w:szCs w:val="36"/>
        </w:rPr>
      </w:pPr>
    </w:p>
    <w:p w:rsidR="00264796" w:rsidRPr="00571F9C" w:rsidRDefault="00264796" w:rsidP="00571F9C">
      <w:pPr>
        <w:pStyle w:val="Default"/>
        <w:spacing w:line="360" w:lineRule="auto"/>
        <w:rPr>
          <w:rFonts w:ascii="Arial" w:hAnsi="Arial"/>
          <w:color w:val="auto"/>
          <w:sz w:val="36"/>
          <w:szCs w:val="36"/>
        </w:rPr>
      </w:pPr>
    </w:p>
    <w:p w:rsidR="00264796" w:rsidRPr="00264796" w:rsidRDefault="00C56512" w:rsidP="00264796">
      <w:pPr>
        <w:pStyle w:val="Pa6"/>
        <w:numPr>
          <w:ilvl w:val="0"/>
          <w:numId w:val="20"/>
        </w:numPr>
        <w:spacing w:after="220"/>
        <w:ind w:hanging="720"/>
        <w:rPr>
          <w:rFonts w:cs="Foundry Form Sans"/>
          <w:color w:val="000000"/>
        </w:rPr>
      </w:pPr>
      <w:r w:rsidRPr="00571F9C">
        <w:rPr>
          <w:rFonts w:ascii="Arial" w:hAnsi="Arial"/>
          <w:b/>
          <w:bCs/>
          <w:sz w:val="36"/>
          <w:szCs w:val="36"/>
        </w:rPr>
        <w:lastRenderedPageBreak/>
        <w:t>You can expect</w:t>
      </w:r>
      <w:r w:rsidR="00571F9C">
        <w:rPr>
          <w:rFonts w:ascii="Arial" w:hAnsi="Arial"/>
          <w:b/>
          <w:bCs/>
          <w:sz w:val="36"/>
          <w:szCs w:val="36"/>
        </w:rPr>
        <w:t xml:space="preserve"> to be cared for by staff with </w:t>
      </w:r>
      <w:r w:rsidRPr="00571F9C">
        <w:rPr>
          <w:rFonts w:ascii="Arial" w:hAnsi="Arial"/>
          <w:b/>
          <w:bCs/>
          <w:sz w:val="36"/>
          <w:szCs w:val="36"/>
        </w:rPr>
        <w:t>the right skills to do their jobs properly</w:t>
      </w:r>
      <w:r w:rsidR="00571F9C">
        <w:rPr>
          <w:rFonts w:ascii="Arial" w:hAnsi="Arial"/>
          <w:b/>
          <w:bCs/>
          <w:sz w:val="36"/>
          <w:szCs w:val="36"/>
        </w:rPr>
        <w:br/>
      </w:r>
    </w:p>
    <w:p w:rsidR="009D62EA" w:rsidRPr="00264796" w:rsidRDefault="009D62EA" w:rsidP="003F4A5B">
      <w:pPr>
        <w:pStyle w:val="Default"/>
        <w:numPr>
          <w:ilvl w:val="0"/>
          <w:numId w:val="6"/>
        </w:numPr>
        <w:spacing w:line="360" w:lineRule="auto"/>
        <w:rPr>
          <w:rFonts w:ascii="Arial" w:hAnsi="Arial"/>
          <w:color w:val="auto"/>
          <w:sz w:val="36"/>
          <w:szCs w:val="36"/>
        </w:rPr>
      </w:pPr>
      <w:r w:rsidRPr="00264796">
        <w:rPr>
          <w:rFonts w:ascii="Arial" w:hAnsi="Arial"/>
          <w:color w:val="auto"/>
          <w:sz w:val="36"/>
          <w:szCs w:val="36"/>
        </w:rPr>
        <w:t xml:space="preserve">Your </w:t>
      </w:r>
      <w:r w:rsidR="00264796">
        <w:rPr>
          <w:rFonts w:ascii="Arial" w:hAnsi="Arial"/>
          <w:color w:val="auto"/>
          <w:sz w:val="36"/>
          <w:szCs w:val="36"/>
        </w:rPr>
        <w:t xml:space="preserve">general </w:t>
      </w:r>
      <w:r w:rsidRPr="00264796">
        <w:rPr>
          <w:rFonts w:ascii="Arial" w:hAnsi="Arial"/>
          <w:color w:val="auto"/>
          <w:sz w:val="36"/>
          <w:szCs w:val="36"/>
        </w:rPr>
        <w:t xml:space="preserve">health and welfare needs will be met by staff who are properly qualified. </w:t>
      </w:r>
    </w:p>
    <w:p w:rsidR="009D62EA" w:rsidRPr="00264796" w:rsidRDefault="009D62EA" w:rsidP="003F4A5B">
      <w:pPr>
        <w:pStyle w:val="Default"/>
        <w:numPr>
          <w:ilvl w:val="0"/>
          <w:numId w:val="6"/>
        </w:numPr>
        <w:spacing w:line="360" w:lineRule="auto"/>
        <w:rPr>
          <w:rFonts w:ascii="Arial" w:hAnsi="Arial"/>
          <w:color w:val="auto"/>
          <w:sz w:val="36"/>
          <w:szCs w:val="36"/>
        </w:rPr>
      </w:pPr>
      <w:r w:rsidRPr="00264796">
        <w:rPr>
          <w:rFonts w:ascii="Arial" w:hAnsi="Arial"/>
          <w:color w:val="auto"/>
          <w:sz w:val="36"/>
          <w:szCs w:val="36"/>
        </w:rPr>
        <w:t>There will always be enough members of staff available to keep you safe and meet your needs.</w:t>
      </w:r>
    </w:p>
    <w:p w:rsidR="00C56512" w:rsidRPr="00264796" w:rsidRDefault="009D62EA" w:rsidP="003F4A5B">
      <w:pPr>
        <w:pStyle w:val="Default"/>
        <w:numPr>
          <w:ilvl w:val="0"/>
          <w:numId w:val="6"/>
        </w:numPr>
        <w:spacing w:line="360" w:lineRule="auto"/>
        <w:rPr>
          <w:rFonts w:ascii="Arial" w:hAnsi="Arial"/>
          <w:color w:val="auto"/>
          <w:sz w:val="36"/>
          <w:szCs w:val="36"/>
        </w:rPr>
      </w:pPr>
      <w:r w:rsidRPr="00264796">
        <w:rPr>
          <w:rFonts w:ascii="Arial" w:hAnsi="Arial"/>
          <w:color w:val="auto"/>
          <w:sz w:val="36"/>
          <w:szCs w:val="36"/>
        </w:rPr>
        <w:t>You will be looked after by staff who are well managed and have the chance to develop and improve their skills.</w:t>
      </w:r>
    </w:p>
    <w:p w:rsidR="00C56512" w:rsidRPr="00571F9C" w:rsidRDefault="00C56512" w:rsidP="003F4A5B">
      <w:pPr>
        <w:pStyle w:val="Default"/>
        <w:spacing w:line="360" w:lineRule="auto"/>
        <w:ind w:left="360"/>
        <w:rPr>
          <w:rFonts w:ascii="Arial" w:hAnsi="Arial"/>
          <w:color w:val="auto"/>
          <w:sz w:val="36"/>
          <w:szCs w:val="36"/>
        </w:rPr>
      </w:pPr>
    </w:p>
    <w:p w:rsidR="00264796" w:rsidRPr="00264796" w:rsidRDefault="00C56512" w:rsidP="00264796">
      <w:pPr>
        <w:pStyle w:val="Pa6"/>
        <w:spacing w:after="220"/>
        <w:ind w:left="620" w:hanging="620"/>
        <w:rPr>
          <w:rFonts w:ascii="Arial" w:hAnsi="Arial" w:cs="Arial"/>
          <w:sz w:val="36"/>
          <w:szCs w:val="36"/>
        </w:rPr>
      </w:pPr>
      <w:r w:rsidRPr="00264796">
        <w:rPr>
          <w:rFonts w:ascii="Arial" w:hAnsi="Arial" w:cs="Arial"/>
          <w:b/>
          <w:bCs/>
          <w:sz w:val="36"/>
          <w:szCs w:val="36"/>
        </w:rPr>
        <w:t xml:space="preserve">Example </w:t>
      </w:r>
      <w:r w:rsidR="009F7727" w:rsidRPr="00264796">
        <w:rPr>
          <w:rFonts w:ascii="Arial" w:hAnsi="Arial" w:cs="Arial"/>
          <w:b/>
          <w:bCs/>
          <w:sz w:val="36"/>
          <w:szCs w:val="36"/>
        </w:rPr>
        <w:br/>
      </w:r>
    </w:p>
    <w:p w:rsidR="006E007A" w:rsidRPr="00264796" w:rsidRDefault="00264796" w:rsidP="00264796">
      <w:pPr>
        <w:pStyle w:val="Default"/>
        <w:spacing w:line="360" w:lineRule="auto"/>
        <w:rPr>
          <w:rFonts w:ascii="Arial" w:hAnsi="Arial" w:cs="Arial"/>
          <w:color w:val="auto"/>
          <w:sz w:val="36"/>
          <w:szCs w:val="36"/>
        </w:rPr>
      </w:pPr>
      <w:r w:rsidRPr="00264796">
        <w:rPr>
          <w:rFonts w:ascii="Arial" w:hAnsi="Arial" w:cs="Arial"/>
          <w:color w:val="auto"/>
          <w:sz w:val="36"/>
          <w:szCs w:val="36"/>
          <w:lang w:bidi="ar-SA"/>
        </w:rPr>
        <w:t>A large GP practice employs several GPs and nurses. The practice regularly monitors waiting times and appointment times to make sure that they have enough staff to meet the needs of patients. As a result, appointments are rarely cancelled or rescheduled.</w:t>
      </w:r>
    </w:p>
    <w:p w:rsidR="009D62EA" w:rsidRDefault="009D62EA" w:rsidP="003F4A5B">
      <w:pPr>
        <w:pStyle w:val="Default"/>
        <w:spacing w:line="360" w:lineRule="auto"/>
        <w:rPr>
          <w:rFonts w:ascii="Arial" w:hAnsi="Arial"/>
          <w:color w:val="auto"/>
          <w:sz w:val="36"/>
          <w:szCs w:val="36"/>
        </w:rPr>
      </w:pPr>
    </w:p>
    <w:p w:rsidR="00264796" w:rsidRDefault="00264796" w:rsidP="003F4A5B">
      <w:pPr>
        <w:pStyle w:val="Default"/>
        <w:spacing w:line="360" w:lineRule="auto"/>
        <w:rPr>
          <w:rFonts w:ascii="Arial" w:hAnsi="Arial"/>
          <w:color w:val="auto"/>
          <w:sz w:val="36"/>
          <w:szCs w:val="36"/>
        </w:rPr>
      </w:pPr>
    </w:p>
    <w:p w:rsidR="00264796" w:rsidRDefault="00264796" w:rsidP="003F4A5B">
      <w:pPr>
        <w:pStyle w:val="Default"/>
        <w:spacing w:line="360" w:lineRule="auto"/>
        <w:rPr>
          <w:rFonts w:ascii="Arial" w:hAnsi="Arial"/>
          <w:color w:val="auto"/>
          <w:sz w:val="36"/>
          <w:szCs w:val="36"/>
        </w:rPr>
      </w:pPr>
    </w:p>
    <w:p w:rsidR="00264796" w:rsidRPr="009D62EA" w:rsidRDefault="00264796" w:rsidP="003F4A5B">
      <w:pPr>
        <w:pStyle w:val="Default"/>
        <w:spacing w:line="360" w:lineRule="auto"/>
        <w:rPr>
          <w:rFonts w:ascii="Arial" w:hAnsi="Arial"/>
          <w:color w:val="auto"/>
          <w:sz w:val="36"/>
          <w:szCs w:val="36"/>
        </w:rPr>
      </w:pPr>
    </w:p>
    <w:p w:rsidR="009D62EA" w:rsidRPr="009D62EA" w:rsidRDefault="00F67F6D" w:rsidP="00264796">
      <w:pPr>
        <w:pStyle w:val="Default"/>
        <w:numPr>
          <w:ilvl w:val="0"/>
          <w:numId w:val="20"/>
        </w:numPr>
        <w:spacing w:line="360" w:lineRule="auto"/>
        <w:ind w:hanging="720"/>
        <w:rPr>
          <w:rFonts w:ascii="Arial" w:hAnsi="Arial"/>
          <w:color w:val="auto"/>
          <w:sz w:val="36"/>
          <w:szCs w:val="36"/>
        </w:rPr>
      </w:pPr>
      <w:r w:rsidRPr="00F67F6D">
        <w:rPr>
          <w:rFonts w:ascii="Arial" w:hAnsi="Arial"/>
          <w:b/>
          <w:bCs/>
          <w:color w:val="auto"/>
          <w:sz w:val="36"/>
          <w:szCs w:val="36"/>
        </w:rPr>
        <w:lastRenderedPageBreak/>
        <w:t xml:space="preserve">You can expect your </w:t>
      </w:r>
      <w:r w:rsidR="00264796">
        <w:rPr>
          <w:rFonts w:ascii="Arial" w:hAnsi="Arial"/>
          <w:b/>
          <w:bCs/>
          <w:color w:val="auto"/>
          <w:sz w:val="36"/>
          <w:szCs w:val="36"/>
        </w:rPr>
        <w:t xml:space="preserve">GP </w:t>
      </w:r>
      <w:r w:rsidRPr="00F67F6D">
        <w:rPr>
          <w:rFonts w:ascii="Arial" w:hAnsi="Arial"/>
          <w:b/>
          <w:bCs/>
          <w:color w:val="auto"/>
          <w:sz w:val="36"/>
          <w:szCs w:val="36"/>
        </w:rPr>
        <w:t>practice to routinely check the quality of its services</w:t>
      </w:r>
    </w:p>
    <w:p w:rsidR="00F67F6D" w:rsidRPr="00F67F6D" w:rsidRDefault="00F67F6D" w:rsidP="003F4A5B">
      <w:pPr>
        <w:pStyle w:val="Default"/>
        <w:numPr>
          <w:ilvl w:val="0"/>
          <w:numId w:val="12"/>
        </w:numPr>
        <w:spacing w:line="360" w:lineRule="auto"/>
        <w:rPr>
          <w:rFonts w:ascii="Arial" w:hAnsi="Arial"/>
          <w:color w:val="auto"/>
          <w:sz w:val="36"/>
          <w:szCs w:val="36"/>
        </w:rPr>
      </w:pPr>
      <w:r>
        <w:rPr>
          <w:rFonts w:ascii="Arial" w:hAnsi="Arial"/>
          <w:color w:val="auto"/>
          <w:sz w:val="36"/>
          <w:szCs w:val="36"/>
        </w:rPr>
        <w:t>The</w:t>
      </w:r>
      <w:r w:rsidRPr="00F67F6D">
        <w:rPr>
          <w:rFonts w:ascii="Arial" w:hAnsi="Arial"/>
          <w:color w:val="auto"/>
          <w:sz w:val="36"/>
          <w:szCs w:val="36"/>
        </w:rPr>
        <w:t xml:space="preserve"> </w:t>
      </w:r>
      <w:r w:rsidR="00187A9F">
        <w:rPr>
          <w:rFonts w:ascii="Arial" w:hAnsi="Arial"/>
          <w:color w:val="auto"/>
          <w:sz w:val="36"/>
          <w:szCs w:val="36"/>
        </w:rPr>
        <w:t xml:space="preserve">GP </w:t>
      </w:r>
      <w:r w:rsidRPr="00F67F6D">
        <w:rPr>
          <w:rFonts w:ascii="Arial" w:hAnsi="Arial"/>
          <w:color w:val="auto"/>
          <w:sz w:val="36"/>
          <w:szCs w:val="36"/>
        </w:rPr>
        <w:t xml:space="preserve">practice regularly monitor the quality of its services to make sure you receive the care you need. </w:t>
      </w:r>
    </w:p>
    <w:p w:rsidR="00F67F6D" w:rsidRPr="00F67F6D" w:rsidRDefault="00F67F6D" w:rsidP="003F4A5B">
      <w:pPr>
        <w:pStyle w:val="Default"/>
        <w:numPr>
          <w:ilvl w:val="0"/>
          <w:numId w:val="12"/>
        </w:numPr>
        <w:spacing w:line="360" w:lineRule="auto"/>
        <w:rPr>
          <w:rFonts w:ascii="Arial" w:hAnsi="Arial"/>
          <w:color w:val="auto"/>
          <w:sz w:val="36"/>
          <w:szCs w:val="36"/>
        </w:rPr>
      </w:pPr>
      <w:r w:rsidRPr="00F67F6D">
        <w:rPr>
          <w:rFonts w:ascii="Arial" w:hAnsi="Arial"/>
          <w:color w:val="auto"/>
          <w:sz w:val="36"/>
          <w:szCs w:val="36"/>
        </w:rPr>
        <w:t xml:space="preserve">Your personal records will be accurate and kept safe and confidential. </w:t>
      </w:r>
    </w:p>
    <w:p w:rsidR="00C56512" w:rsidRDefault="00F67F6D" w:rsidP="003F4A5B">
      <w:pPr>
        <w:pStyle w:val="Default"/>
        <w:numPr>
          <w:ilvl w:val="0"/>
          <w:numId w:val="12"/>
        </w:numPr>
        <w:spacing w:line="360" w:lineRule="auto"/>
        <w:rPr>
          <w:rFonts w:ascii="Arial" w:hAnsi="Arial"/>
          <w:color w:val="auto"/>
          <w:sz w:val="36"/>
          <w:szCs w:val="36"/>
        </w:rPr>
      </w:pPr>
      <w:r w:rsidRPr="00F67F6D">
        <w:rPr>
          <w:rFonts w:ascii="Arial" w:hAnsi="Arial"/>
          <w:color w:val="auto"/>
          <w:sz w:val="36"/>
          <w:szCs w:val="36"/>
        </w:rPr>
        <w:t>You, or someone acting on your behalf, can complain and will be listened to. Your complaint will be dealt with properly.</w:t>
      </w:r>
    </w:p>
    <w:p w:rsidR="003F4A5B" w:rsidRPr="003F4A5B" w:rsidRDefault="003F4A5B" w:rsidP="003F4A5B">
      <w:pPr>
        <w:pStyle w:val="Default"/>
        <w:spacing w:line="360" w:lineRule="auto"/>
        <w:rPr>
          <w:rFonts w:ascii="Arial" w:hAnsi="Arial"/>
          <w:color w:val="auto"/>
          <w:sz w:val="16"/>
          <w:szCs w:val="16"/>
        </w:rPr>
      </w:pPr>
    </w:p>
    <w:p w:rsidR="00D6511B" w:rsidRPr="00187A9F" w:rsidRDefault="00C56512" w:rsidP="003F4A5B">
      <w:pPr>
        <w:pStyle w:val="Default"/>
        <w:spacing w:line="360" w:lineRule="auto"/>
        <w:rPr>
          <w:rFonts w:ascii="Arial" w:hAnsi="Arial" w:cs="Arial"/>
          <w:color w:val="auto"/>
          <w:sz w:val="36"/>
          <w:szCs w:val="36"/>
        </w:rPr>
      </w:pPr>
      <w:r w:rsidRPr="00187A9F">
        <w:rPr>
          <w:rFonts w:ascii="Arial" w:hAnsi="Arial" w:cs="Arial"/>
          <w:b/>
          <w:bCs/>
          <w:color w:val="auto"/>
          <w:sz w:val="36"/>
          <w:szCs w:val="36"/>
        </w:rPr>
        <w:t xml:space="preserve">Example </w:t>
      </w:r>
      <w:r w:rsidR="009F7727" w:rsidRPr="00187A9F">
        <w:rPr>
          <w:rFonts w:ascii="Arial" w:hAnsi="Arial" w:cs="Arial"/>
          <w:b/>
          <w:bCs/>
          <w:color w:val="auto"/>
          <w:sz w:val="36"/>
          <w:szCs w:val="36"/>
        </w:rPr>
        <w:br/>
      </w:r>
      <w:r w:rsidR="00187A9F" w:rsidRPr="00187A9F">
        <w:rPr>
          <w:rFonts w:ascii="Arial" w:hAnsi="Arial" w:cs="Arial"/>
          <w:color w:val="auto"/>
          <w:sz w:val="36"/>
          <w:szCs w:val="36"/>
        </w:rPr>
        <w:t xml:space="preserve">The partners of a large GP practice are committed to continuously improving the quality of the service they provide to patients. Patients are encouraged to provide feedback through comment cards and the practice’s website. The practice reception area has leaflets about how to complain, and their complaints procedure is on their website. The partners hold a meeting once a month to review complaints and other feedback to agree how they will learn from the feedback and make improvements, where necessary. The practice’s website gives information </w:t>
      </w:r>
      <w:r w:rsidR="00187A9F" w:rsidRPr="00187A9F">
        <w:rPr>
          <w:rFonts w:ascii="Arial" w:hAnsi="Arial" w:cs="Arial"/>
          <w:color w:val="auto"/>
          <w:sz w:val="36"/>
          <w:szCs w:val="36"/>
        </w:rPr>
        <w:lastRenderedPageBreak/>
        <w:t>on how they have performed in national and local patient-satisfaction surveys, and what actions they’ve taken to improve the service they provide.</w:t>
      </w:r>
    </w:p>
    <w:p w:rsidR="00264796" w:rsidRDefault="00264796" w:rsidP="003F4A5B">
      <w:pPr>
        <w:pStyle w:val="Default"/>
        <w:spacing w:line="360" w:lineRule="auto"/>
        <w:rPr>
          <w:rFonts w:ascii="Arial" w:hAnsi="Arial"/>
          <w:color w:val="auto"/>
          <w:sz w:val="36"/>
          <w:szCs w:val="36"/>
        </w:rPr>
      </w:pPr>
    </w:p>
    <w:p w:rsidR="00A93A45" w:rsidRPr="00982DDA" w:rsidRDefault="00D6511B" w:rsidP="003F4A5B">
      <w:pPr>
        <w:pStyle w:val="Default"/>
        <w:spacing w:line="360" w:lineRule="auto"/>
        <w:rPr>
          <w:rFonts w:ascii="Arial" w:hAnsi="Arial"/>
          <w:b/>
          <w:bCs/>
          <w:color w:val="auto"/>
          <w:sz w:val="20"/>
          <w:szCs w:val="20"/>
        </w:rPr>
      </w:pPr>
      <w:r w:rsidRPr="00A93A45">
        <w:rPr>
          <w:rFonts w:ascii="Arial" w:hAnsi="Arial"/>
          <w:b/>
          <w:bCs/>
          <w:color w:val="auto"/>
          <w:sz w:val="40"/>
          <w:szCs w:val="40"/>
        </w:rPr>
        <w:t xml:space="preserve">What to do if you think your </w:t>
      </w:r>
      <w:r w:rsidR="00187A9F">
        <w:rPr>
          <w:rFonts w:ascii="Arial" w:hAnsi="Arial"/>
          <w:b/>
          <w:bCs/>
          <w:color w:val="auto"/>
          <w:sz w:val="40"/>
          <w:szCs w:val="40"/>
        </w:rPr>
        <w:t xml:space="preserve">GP </w:t>
      </w:r>
      <w:r w:rsidRPr="00A93A45">
        <w:rPr>
          <w:rFonts w:ascii="Arial" w:hAnsi="Arial"/>
          <w:b/>
          <w:bCs/>
          <w:color w:val="auto"/>
          <w:sz w:val="40"/>
          <w:szCs w:val="40"/>
        </w:rPr>
        <w:t>practice is not meeting national standards</w:t>
      </w:r>
      <w:r w:rsidR="00982DDA">
        <w:rPr>
          <w:rFonts w:ascii="Arial" w:hAnsi="Arial"/>
          <w:b/>
          <w:bCs/>
          <w:color w:val="auto"/>
          <w:sz w:val="40"/>
          <w:szCs w:val="40"/>
        </w:rPr>
        <w:br/>
      </w:r>
    </w:p>
    <w:p w:rsidR="00D6511B" w:rsidRDefault="00D6511B" w:rsidP="003F4A5B">
      <w:pPr>
        <w:pStyle w:val="Default"/>
        <w:spacing w:line="360" w:lineRule="auto"/>
        <w:rPr>
          <w:rFonts w:ascii="Arial" w:hAnsi="Arial"/>
          <w:color w:val="auto"/>
          <w:sz w:val="36"/>
          <w:szCs w:val="36"/>
        </w:rPr>
      </w:pPr>
      <w:r w:rsidRPr="006E007A">
        <w:rPr>
          <w:rFonts w:ascii="Arial" w:hAnsi="Arial"/>
          <w:color w:val="auto"/>
          <w:sz w:val="36"/>
          <w:szCs w:val="36"/>
        </w:rPr>
        <w:t>If you, or someone you care for, experiences poor care you can:</w:t>
      </w:r>
    </w:p>
    <w:p w:rsidR="00D6511B" w:rsidRDefault="00D6511B" w:rsidP="003F4A5B">
      <w:pPr>
        <w:pStyle w:val="Default"/>
        <w:numPr>
          <w:ilvl w:val="0"/>
          <w:numId w:val="17"/>
        </w:numPr>
        <w:spacing w:line="360" w:lineRule="auto"/>
        <w:rPr>
          <w:rFonts w:ascii="Arial" w:hAnsi="Arial"/>
          <w:color w:val="auto"/>
          <w:sz w:val="36"/>
          <w:szCs w:val="36"/>
        </w:rPr>
      </w:pPr>
      <w:r>
        <w:rPr>
          <w:rFonts w:ascii="Arial" w:hAnsi="Arial"/>
          <w:color w:val="auto"/>
          <w:sz w:val="36"/>
          <w:szCs w:val="36"/>
        </w:rPr>
        <w:t xml:space="preserve">raise your concerns </w:t>
      </w:r>
      <w:r w:rsidRPr="006E007A">
        <w:rPr>
          <w:rFonts w:ascii="Arial" w:hAnsi="Arial"/>
          <w:color w:val="auto"/>
          <w:sz w:val="36"/>
          <w:szCs w:val="36"/>
        </w:rPr>
        <w:t>with the</w:t>
      </w:r>
      <w:r>
        <w:rPr>
          <w:rFonts w:ascii="Arial" w:hAnsi="Arial"/>
          <w:color w:val="auto"/>
          <w:sz w:val="36"/>
          <w:szCs w:val="36"/>
        </w:rPr>
        <w:t xml:space="preserve"> </w:t>
      </w:r>
      <w:r w:rsidR="00187A9F">
        <w:rPr>
          <w:rFonts w:ascii="Arial" w:hAnsi="Arial"/>
          <w:color w:val="auto"/>
          <w:sz w:val="36"/>
          <w:szCs w:val="36"/>
        </w:rPr>
        <w:t xml:space="preserve">GP </w:t>
      </w:r>
      <w:r>
        <w:rPr>
          <w:rFonts w:ascii="Arial" w:hAnsi="Arial"/>
          <w:color w:val="auto"/>
          <w:sz w:val="36"/>
          <w:szCs w:val="36"/>
        </w:rPr>
        <w:t>practice</w:t>
      </w:r>
      <w:r w:rsidRPr="006E007A">
        <w:rPr>
          <w:rFonts w:ascii="Arial" w:hAnsi="Arial"/>
          <w:color w:val="auto"/>
          <w:sz w:val="36"/>
          <w:szCs w:val="36"/>
        </w:rPr>
        <w:t>, including making a formal complaint; and</w:t>
      </w:r>
    </w:p>
    <w:p w:rsidR="00637D0D" w:rsidRDefault="00D6511B" w:rsidP="003F4A5B">
      <w:pPr>
        <w:pStyle w:val="Default"/>
        <w:numPr>
          <w:ilvl w:val="0"/>
          <w:numId w:val="17"/>
        </w:numPr>
        <w:spacing w:line="360" w:lineRule="auto"/>
        <w:rPr>
          <w:rFonts w:ascii="Arial" w:hAnsi="Arial"/>
          <w:color w:val="auto"/>
          <w:sz w:val="36"/>
          <w:szCs w:val="36"/>
        </w:rPr>
      </w:pPr>
      <w:r w:rsidRPr="006E007A">
        <w:rPr>
          <w:rFonts w:ascii="Arial" w:hAnsi="Arial"/>
          <w:color w:val="auto"/>
          <w:sz w:val="36"/>
          <w:szCs w:val="36"/>
        </w:rPr>
        <w:t xml:space="preserve">tell us about the matter.  </w:t>
      </w:r>
    </w:p>
    <w:p w:rsidR="003F4A5B" w:rsidRDefault="003F4A5B" w:rsidP="003F4A5B">
      <w:pPr>
        <w:pStyle w:val="Default"/>
        <w:spacing w:line="360" w:lineRule="auto"/>
        <w:rPr>
          <w:rFonts w:ascii="Arial" w:hAnsi="Arial"/>
          <w:color w:val="auto"/>
          <w:sz w:val="36"/>
          <w:szCs w:val="36"/>
        </w:rPr>
      </w:pPr>
    </w:p>
    <w:p w:rsidR="00187A9F" w:rsidRDefault="00D6511B" w:rsidP="003F4A5B">
      <w:pPr>
        <w:pStyle w:val="Default"/>
        <w:spacing w:line="360" w:lineRule="auto"/>
        <w:rPr>
          <w:rFonts w:ascii="Arial" w:hAnsi="Arial"/>
          <w:b/>
          <w:bCs/>
          <w:color w:val="auto"/>
          <w:sz w:val="36"/>
          <w:szCs w:val="36"/>
        </w:rPr>
      </w:pPr>
      <w:r w:rsidRPr="00A93A45">
        <w:rPr>
          <w:rFonts w:ascii="Arial" w:hAnsi="Arial"/>
          <w:b/>
          <w:bCs/>
          <w:color w:val="auto"/>
          <w:sz w:val="36"/>
          <w:szCs w:val="36"/>
        </w:rPr>
        <w:t xml:space="preserve">Raise your concerns with the </w:t>
      </w:r>
      <w:r w:rsidR="00187A9F">
        <w:rPr>
          <w:rFonts w:ascii="Arial" w:hAnsi="Arial"/>
          <w:b/>
          <w:bCs/>
          <w:color w:val="auto"/>
          <w:sz w:val="36"/>
          <w:szCs w:val="36"/>
        </w:rPr>
        <w:t xml:space="preserve">GP </w:t>
      </w:r>
      <w:r w:rsidRPr="00A93A45">
        <w:rPr>
          <w:rFonts w:ascii="Arial" w:hAnsi="Arial"/>
          <w:b/>
          <w:bCs/>
          <w:color w:val="auto"/>
          <w:sz w:val="36"/>
          <w:szCs w:val="36"/>
        </w:rPr>
        <w:t>practice</w:t>
      </w:r>
    </w:p>
    <w:p w:rsidR="00187A9F" w:rsidRDefault="00187A9F" w:rsidP="003F4A5B">
      <w:pPr>
        <w:pStyle w:val="Default"/>
        <w:spacing w:line="360" w:lineRule="auto"/>
        <w:rPr>
          <w:rFonts w:ascii="Arial" w:hAnsi="Arial" w:cs="Arial"/>
          <w:color w:val="auto"/>
          <w:sz w:val="36"/>
          <w:szCs w:val="36"/>
        </w:rPr>
      </w:pPr>
      <w:r w:rsidRPr="00187A9F">
        <w:rPr>
          <w:rFonts w:ascii="Arial" w:hAnsi="Arial" w:cs="Arial"/>
          <w:color w:val="auto"/>
          <w:sz w:val="36"/>
          <w:szCs w:val="36"/>
        </w:rPr>
        <w:t>If you have concerns about the care being provided by your GP practice, the first thing you should do is tell the practice manager. If the problem cannot be solved, you can go through their formal complaints process. By law, every GP practice must have an efficient procedure for dealing with complaints.</w:t>
      </w:r>
    </w:p>
    <w:p w:rsidR="00187A9F" w:rsidRDefault="00187A9F" w:rsidP="003F4A5B">
      <w:pPr>
        <w:pStyle w:val="Default"/>
        <w:spacing w:line="360" w:lineRule="auto"/>
        <w:rPr>
          <w:rFonts w:ascii="Arial" w:hAnsi="Arial" w:cs="Arial"/>
          <w:color w:val="auto"/>
          <w:sz w:val="36"/>
          <w:szCs w:val="36"/>
        </w:rPr>
      </w:pPr>
    </w:p>
    <w:p w:rsidR="00187A9F" w:rsidRDefault="00187A9F" w:rsidP="003F4A5B">
      <w:pPr>
        <w:pStyle w:val="Default"/>
        <w:spacing w:line="360" w:lineRule="auto"/>
        <w:rPr>
          <w:rFonts w:ascii="Arial" w:hAnsi="Arial" w:cs="Arial"/>
          <w:color w:val="auto"/>
          <w:sz w:val="36"/>
          <w:szCs w:val="36"/>
        </w:rPr>
      </w:pPr>
    </w:p>
    <w:p w:rsidR="00187A9F" w:rsidRDefault="00187A9F" w:rsidP="003F4A5B">
      <w:pPr>
        <w:pStyle w:val="Default"/>
        <w:spacing w:line="360" w:lineRule="auto"/>
        <w:rPr>
          <w:rFonts w:ascii="Arial" w:hAnsi="Arial" w:cs="Arial"/>
          <w:color w:val="auto"/>
          <w:sz w:val="36"/>
          <w:szCs w:val="36"/>
        </w:rPr>
      </w:pPr>
      <w:r w:rsidRPr="00187A9F">
        <w:rPr>
          <w:rFonts w:ascii="Arial" w:hAnsi="Arial" w:cs="Arial"/>
          <w:color w:val="auto"/>
          <w:sz w:val="36"/>
          <w:szCs w:val="36"/>
        </w:rPr>
        <w:lastRenderedPageBreak/>
        <w:t xml:space="preserve">If your complaint is about NHS treatment and you are not happy with the way your GP practice deals with your complaint, you can contact the Parliamentary and Health Service Ombudsman on </w:t>
      </w:r>
      <w:r w:rsidRPr="00187A9F">
        <w:rPr>
          <w:rFonts w:ascii="Arial" w:hAnsi="Arial" w:cs="Arial"/>
          <w:b/>
          <w:bCs/>
          <w:color w:val="auto"/>
          <w:sz w:val="36"/>
          <w:szCs w:val="36"/>
        </w:rPr>
        <w:t>0345 015 4033</w:t>
      </w:r>
      <w:r w:rsidRPr="00187A9F">
        <w:rPr>
          <w:rFonts w:ascii="Arial" w:hAnsi="Arial" w:cs="Arial"/>
          <w:color w:val="auto"/>
          <w:sz w:val="36"/>
          <w:szCs w:val="36"/>
        </w:rPr>
        <w:t xml:space="preserve">. Your rights are explained at </w:t>
      </w:r>
      <w:hyperlink r:id="rId9" w:history="1">
        <w:r w:rsidRPr="005E5351">
          <w:rPr>
            <w:rStyle w:val="Hyperlink"/>
            <w:rFonts w:ascii="Arial" w:hAnsi="Arial" w:cs="Arial"/>
            <w:b/>
            <w:bCs/>
            <w:sz w:val="36"/>
            <w:szCs w:val="36"/>
          </w:rPr>
          <w:t>www.nhs.uk/NHSConstitution</w:t>
        </w:r>
      </w:hyperlink>
      <w:r w:rsidRPr="00187A9F">
        <w:rPr>
          <w:rFonts w:ascii="Arial" w:hAnsi="Arial" w:cs="Arial"/>
          <w:color w:val="auto"/>
          <w:sz w:val="36"/>
          <w:szCs w:val="36"/>
        </w:rPr>
        <w:t>.</w:t>
      </w:r>
    </w:p>
    <w:p w:rsidR="00187A9F" w:rsidRDefault="00187A9F" w:rsidP="003F4A5B">
      <w:pPr>
        <w:pStyle w:val="Default"/>
        <w:spacing w:line="360" w:lineRule="auto"/>
        <w:rPr>
          <w:rFonts w:ascii="Arial" w:hAnsi="Arial" w:cs="Arial"/>
          <w:color w:val="auto"/>
          <w:sz w:val="36"/>
          <w:szCs w:val="36"/>
        </w:rPr>
      </w:pPr>
    </w:p>
    <w:p w:rsidR="00A93A45" w:rsidRPr="00187A9F" w:rsidRDefault="00187A9F" w:rsidP="003F4A5B">
      <w:pPr>
        <w:pStyle w:val="Default"/>
        <w:spacing w:line="360" w:lineRule="auto"/>
        <w:rPr>
          <w:rFonts w:ascii="Arial" w:hAnsi="Arial" w:cs="Arial"/>
          <w:b/>
          <w:bCs/>
          <w:color w:val="auto"/>
          <w:sz w:val="36"/>
          <w:szCs w:val="36"/>
        </w:rPr>
      </w:pPr>
      <w:r w:rsidRPr="00187A9F">
        <w:rPr>
          <w:rFonts w:ascii="Arial" w:hAnsi="Arial" w:cs="Arial"/>
          <w:color w:val="auto"/>
          <w:sz w:val="36"/>
          <w:szCs w:val="36"/>
        </w:rPr>
        <w:t xml:space="preserve">If you pay for your treatment privately and you are not happy with the way your GP practice has dealt with your complaint, you can contact the Independent Healthcare Advisory Service (IHAS) at </w:t>
      </w:r>
      <w:r w:rsidRPr="00187A9F">
        <w:rPr>
          <w:rFonts w:ascii="Arial" w:hAnsi="Arial" w:cs="Arial"/>
          <w:b/>
          <w:bCs/>
          <w:color w:val="auto"/>
          <w:sz w:val="36"/>
          <w:szCs w:val="36"/>
        </w:rPr>
        <w:t>www.independenthealthcare.org.uk</w:t>
      </w:r>
      <w:r w:rsidRPr="00187A9F">
        <w:rPr>
          <w:rFonts w:ascii="Arial" w:hAnsi="Arial" w:cs="Arial"/>
          <w:color w:val="auto"/>
          <w:sz w:val="36"/>
          <w:szCs w:val="36"/>
        </w:rPr>
        <w:t xml:space="preserve">. You can also phone the General Medical Council (GMC) on </w:t>
      </w:r>
      <w:r w:rsidRPr="00187A9F">
        <w:rPr>
          <w:rFonts w:ascii="Arial" w:hAnsi="Arial" w:cs="Arial"/>
          <w:b/>
          <w:bCs/>
          <w:color w:val="auto"/>
          <w:sz w:val="36"/>
          <w:szCs w:val="36"/>
        </w:rPr>
        <w:t>0161 923 6602</w:t>
      </w:r>
      <w:r w:rsidRPr="00187A9F">
        <w:rPr>
          <w:rFonts w:ascii="Arial" w:hAnsi="Arial" w:cs="Arial"/>
          <w:color w:val="auto"/>
          <w:sz w:val="36"/>
          <w:szCs w:val="36"/>
        </w:rPr>
        <w:t xml:space="preserve">, or visit their website at </w:t>
      </w:r>
      <w:hyperlink r:id="rId10" w:history="1">
        <w:r w:rsidRPr="00187A9F">
          <w:rPr>
            <w:rStyle w:val="Hyperlink"/>
            <w:rFonts w:ascii="Arial" w:hAnsi="Arial" w:cs="Arial"/>
            <w:b/>
            <w:bCs/>
            <w:color w:val="auto"/>
            <w:sz w:val="36"/>
            <w:szCs w:val="36"/>
          </w:rPr>
          <w:t>www.gmc-uk.org</w:t>
        </w:r>
      </w:hyperlink>
      <w:r w:rsidRPr="00187A9F">
        <w:rPr>
          <w:rFonts w:ascii="Arial" w:hAnsi="Arial" w:cs="Arial"/>
          <w:b/>
          <w:bCs/>
          <w:color w:val="auto"/>
          <w:sz w:val="36"/>
          <w:szCs w:val="36"/>
        </w:rPr>
        <w:t>.</w:t>
      </w:r>
    </w:p>
    <w:p w:rsidR="00187A9F" w:rsidRDefault="00187A9F" w:rsidP="003F4A5B">
      <w:pPr>
        <w:pStyle w:val="Default"/>
        <w:spacing w:line="360" w:lineRule="auto"/>
        <w:rPr>
          <w:rFonts w:ascii="Arial" w:hAnsi="Arial"/>
          <w:color w:val="auto"/>
          <w:sz w:val="36"/>
          <w:szCs w:val="36"/>
        </w:rPr>
      </w:pPr>
    </w:p>
    <w:p w:rsidR="003F4A5B" w:rsidRDefault="00A93A45" w:rsidP="003F4A5B">
      <w:pPr>
        <w:pStyle w:val="Default"/>
        <w:spacing w:line="360" w:lineRule="auto"/>
        <w:rPr>
          <w:rFonts w:ascii="Arial" w:hAnsi="Arial"/>
          <w:b/>
          <w:bCs/>
          <w:color w:val="auto"/>
          <w:sz w:val="36"/>
          <w:szCs w:val="36"/>
        </w:rPr>
      </w:pPr>
      <w:r w:rsidRPr="00A93A45">
        <w:rPr>
          <w:rFonts w:ascii="Arial" w:hAnsi="Arial"/>
          <w:b/>
          <w:bCs/>
          <w:color w:val="auto"/>
          <w:sz w:val="36"/>
          <w:szCs w:val="36"/>
        </w:rPr>
        <w:t>Tell us</w:t>
      </w:r>
    </w:p>
    <w:p w:rsidR="00A93A45" w:rsidRPr="00187A9F" w:rsidRDefault="00187A9F" w:rsidP="003F4A5B">
      <w:pPr>
        <w:pStyle w:val="Default"/>
        <w:spacing w:line="360" w:lineRule="auto"/>
        <w:rPr>
          <w:rFonts w:ascii="Arial" w:hAnsi="Arial" w:cs="Arial"/>
          <w:color w:val="auto"/>
          <w:sz w:val="36"/>
          <w:szCs w:val="36"/>
        </w:rPr>
      </w:pPr>
      <w:r w:rsidRPr="00187A9F">
        <w:rPr>
          <w:rFonts w:ascii="Arial" w:hAnsi="Arial" w:cs="Arial"/>
          <w:color w:val="auto"/>
          <w:sz w:val="36"/>
          <w:szCs w:val="36"/>
        </w:rPr>
        <w:t xml:space="preserve">Our role as regulator does not give us the legal power to investigate or settle complaints, but we still want you to tell us about your experiences of care. Your information is valuable to us. It helps us decide when, where and what to inspect. When we </w:t>
      </w:r>
      <w:r w:rsidRPr="00187A9F">
        <w:rPr>
          <w:rFonts w:ascii="Arial" w:hAnsi="Arial" w:cs="Arial"/>
          <w:color w:val="auto"/>
          <w:sz w:val="36"/>
          <w:szCs w:val="36"/>
        </w:rPr>
        <w:lastRenderedPageBreak/>
        <w:t>find that a GP practice is not meeting the standards we will take action. You can tell us about concerns even when you do not want to make a complaint to the GP practice.</w:t>
      </w:r>
      <w:r>
        <w:rPr>
          <w:rFonts w:ascii="Arial" w:hAnsi="Arial" w:cs="Arial"/>
          <w:color w:val="auto"/>
          <w:sz w:val="36"/>
          <w:szCs w:val="36"/>
        </w:rPr>
        <w:t xml:space="preserve"> </w:t>
      </w:r>
      <w:r w:rsidRPr="00187A9F">
        <w:rPr>
          <w:rFonts w:ascii="Arial" w:hAnsi="Arial" w:cs="Arial"/>
          <w:color w:val="auto"/>
          <w:sz w:val="36"/>
          <w:szCs w:val="36"/>
        </w:rPr>
        <w:t xml:space="preserve">We also want to hear about good experiences of care. The best way to get in touch with us is by filling in our ‘Share your experience’ form online at </w:t>
      </w:r>
      <w:r w:rsidRPr="00187A9F">
        <w:rPr>
          <w:rFonts w:ascii="Arial" w:hAnsi="Arial" w:cs="Arial"/>
          <w:b/>
          <w:bCs/>
          <w:color w:val="auto"/>
          <w:sz w:val="36"/>
          <w:szCs w:val="36"/>
        </w:rPr>
        <w:t>www.cqc.org.uk</w:t>
      </w:r>
      <w:r w:rsidRPr="00187A9F">
        <w:rPr>
          <w:rFonts w:ascii="Arial" w:hAnsi="Arial" w:cs="Arial"/>
          <w:color w:val="auto"/>
          <w:sz w:val="36"/>
          <w:szCs w:val="36"/>
        </w:rPr>
        <w:t xml:space="preserve">. You can also phone us on </w:t>
      </w:r>
      <w:r w:rsidRPr="00187A9F">
        <w:rPr>
          <w:rFonts w:ascii="Arial" w:hAnsi="Arial" w:cs="Arial"/>
          <w:b/>
          <w:bCs/>
          <w:color w:val="auto"/>
          <w:sz w:val="36"/>
          <w:szCs w:val="36"/>
        </w:rPr>
        <w:t xml:space="preserve">03000 616161 </w:t>
      </w:r>
      <w:r w:rsidRPr="00187A9F">
        <w:rPr>
          <w:rFonts w:ascii="Arial" w:hAnsi="Arial" w:cs="Arial"/>
          <w:color w:val="auto"/>
          <w:sz w:val="36"/>
          <w:szCs w:val="36"/>
        </w:rPr>
        <w:t>or write to us at the address shown on the back of this guide. You can also tell us about your experience of care through your local Healthwatch team.</w:t>
      </w:r>
    </w:p>
    <w:p w:rsidR="003F4A5B" w:rsidRDefault="003F4A5B" w:rsidP="003F4A5B">
      <w:pPr>
        <w:pStyle w:val="Default"/>
        <w:spacing w:line="360" w:lineRule="auto"/>
        <w:rPr>
          <w:rFonts w:cs="Vrinda"/>
          <w:color w:val="auto"/>
        </w:rPr>
      </w:pPr>
    </w:p>
    <w:p w:rsidR="00187A9F" w:rsidRPr="00187A9F" w:rsidRDefault="00C56512" w:rsidP="00187A9F">
      <w:pPr>
        <w:pStyle w:val="Default"/>
        <w:spacing w:line="360" w:lineRule="auto"/>
        <w:rPr>
          <w:rFonts w:ascii="Arial" w:hAnsi="Arial"/>
          <w:b/>
          <w:bCs/>
          <w:color w:val="auto"/>
          <w:sz w:val="40"/>
          <w:szCs w:val="40"/>
        </w:rPr>
      </w:pPr>
      <w:r w:rsidRPr="00A93A45">
        <w:rPr>
          <w:rFonts w:ascii="Arial" w:hAnsi="Arial"/>
          <w:b/>
          <w:bCs/>
          <w:color w:val="auto"/>
          <w:sz w:val="40"/>
          <w:szCs w:val="40"/>
        </w:rPr>
        <w:t xml:space="preserve">How we carry out inspections and take action </w:t>
      </w:r>
      <w:r w:rsidR="00CF3FD1">
        <w:rPr>
          <w:rFonts w:ascii="Arial" w:hAnsi="Arial"/>
          <w:b/>
          <w:bCs/>
          <w:color w:val="auto"/>
          <w:sz w:val="36"/>
          <w:szCs w:val="36"/>
        </w:rPr>
        <w:br/>
      </w:r>
      <w:r w:rsidR="00187A9F" w:rsidRPr="00187A9F">
        <w:rPr>
          <w:rFonts w:ascii="Arial" w:hAnsi="Arial" w:cs="Arial"/>
          <w:color w:val="auto"/>
          <w:sz w:val="36"/>
          <w:szCs w:val="36"/>
        </w:rPr>
        <w:t>When we carry out an inspection we talk to people and look at their experiences of care, as well as checking systems and processes. We often involve other experts in our inspections, including people with experience of care. If we think that services aren’t meeting national standards, we take action. We can make the GP practice tell us what they will do to put things right. We can also:</w:t>
      </w:r>
    </w:p>
    <w:p w:rsidR="00187A9F" w:rsidRPr="00187A9F" w:rsidRDefault="00187A9F" w:rsidP="00187A9F">
      <w:pPr>
        <w:pStyle w:val="Default"/>
        <w:numPr>
          <w:ilvl w:val="0"/>
          <w:numId w:val="22"/>
        </w:numPr>
        <w:spacing w:line="360" w:lineRule="auto"/>
        <w:rPr>
          <w:rFonts w:ascii="Arial" w:hAnsi="Arial" w:cs="Arial"/>
          <w:color w:val="auto"/>
          <w:sz w:val="36"/>
          <w:szCs w:val="36"/>
        </w:rPr>
      </w:pPr>
      <w:r w:rsidRPr="00187A9F">
        <w:rPr>
          <w:rFonts w:ascii="Arial" w:hAnsi="Arial" w:cs="Arial"/>
          <w:color w:val="auto"/>
          <w:sz w:val="36"/>
          <w:szCs w:val="36"/>
        </w:rPr>
        <w:lastRenderedPageBreak/>
        <w:t>issue fines or formal warnings; and</w:t>
      </w:r>
    </w:p>
    <w:p w:rsidR="00187A9F" w:rsidRDefault="00187A9F" w:rsidP="00187A9F">
      <w:pPr>
        <w:pStyle w:val="Default"/>
        <w:numPr>
          <w:ilvl w:val="0"/>
          <w:numId w:val="22"/>
        </w:numPr>
        <w:spacing w:line="360" w:lineRule="auto"/>
        <w:rPr>
          <w:rFonts w:ascii="Arial" w:hAnsi="Arial" w:cs="Arial"/>
          <w:color w:val="auto"/>
          <w:sz w:val="36"/>
          <w:szCs w:val="36"/>
        </w:rPr>
      </w:pPr>
      <w:r w:rsidRPr="00187A9F">
        <w:rPr>
          <w:rFonts w:ascii="Arial" w:hAnsi="Arial" w:cs="Arial"/>
          <w:color w:val="auto"/>
          <w:sz w:val="36"/>
          <w:szCs w:val="36"/>
        </w:rPr>
        <w:t>suspend or cancel a GP practice’s registration.</w:t>
      </w:r>
    </w:p>
    <w:p w:rsidR="00187A9F" w:rsidRPr="00187A9F" w:rsidRDefault="00187A9F" w:rsidP="00187A9F">
      <w:pPr>
        <w:pStyle w:val="Default"/>
        <w:spacing w:line="360" w:lineRule="auto"/>
        <w:ind w:left="720"/>
        <w:rPr>
          <w:rFonts w:ascii="Arial" w:hAnsi="Arial" w:cs="Arial"/>
          <w:color w:val="auto"/>
          <w:sz w:val="36"/>
          <w:szCs w:val="36"/>
        </w:rPr>
      </w:pPr>
    </w:p>
    <w:p w:rsidR="00187A9F" w:rsidRPr="00187A9F" w:rsidRDefault="00187A9F" w:rsidP="00187A9F">
      <w:pPr>
        <w:pStyle w:val="Default"/>
        <w:spacing w:line="360" w:lineRule="auto"/>
        <w:rPr>
          <w:rFonts w:ascii="Arial" w:hAnsi="Arial" w:cs="Arial"/>
          <w:color w:val="auto"/>
          <w:sz w:val="36"/>
          <w:szCs w:val="36"/>
        </w:rPr>
      </w:pPr>
      <w:r w:rsidRPr="00187A9F">
        <w:rPr>
          <w:rFonts w:ascii="Arial" w:hAnsi="Arial" w:cs="Arial"/>
          <w:color w:val="auto"/>
          <w:sz w:val="36"/>
          <w:szCs w:val="36"/>
        </w:rPr>
        <w:t>We publish any formal action we have asked a GP practice to take on our website at</w:t>
      </w:r>
      <w:r>
        <w:rPr>
          <w:rFonts w:ascii="Arial" w:hAnsi="Arial" w:cs="Arial"/>
          <w:color w:val="auto"/>
          <w:sz w:val="36"/>
          <w:szCs w:val="36"/>
        </w:rPr>
        <w:t xml:space="preserve"> </w:t>
      </w:r>
      <w:hyperlink r:id="rId11" w:history="1">
        <w:r w:rsidRPr="005E5351">
          <w:rPr>
            <w:rStyle w:val="Hyperlink"/>
            <w:rFonts w:ascii="Arial" w:hAnsi="Arial" w:cs="Arial"/>
            <w:b/>
            <w:bCs/>
            <w:sz w:val="36"/>
            <w:szCs w:val="36"/>
          </w:rPr>
          <w:t>www.cqc.org.uk</w:t>
        </w:r>
      </w:hyperlink>
      <w:r w:rsidRPr="00187A9F">
        <w:rPr>
          <w:rFonts w:ascii="Arial" w:hAnsi="Arial" w:cs="Arial"/>
          <w:color w:val="auto"/>
          <w:sz w:val="36"/>
          <w:szCs w:val="36"/>
        </w:rPr>
        <w:t>.</w:t>
      </w:r>
      <w:r>
        <w:rPr>
          <w:rFonts w:ascii="Arial" w:hAnsi="Arial" w:cs="Arial"/>
          <w:color w:val="auto"/>
          <w:sz w:val="36"/>
          <w:szCs w:val="36"/>
        </w:rPr>
        <w:t xml:space="preserve"> </w:t>
      </w:r>
      <w:r w:rsidRPr="00187A9F">
        <w:rPr>
          <w:rFonts w:ascii="Arial" w:hAnsi="Arial" w:cs="Arial"/>
          <w:color w:val="auto"/>
          <w:sz w:val="36"/>
          <w:szCs w:val="36"/>
        </w:rPr>
        <w:t>We update our website when the GP practice has made the necessary improvements to meet the national standards.</w:t>
      </w:r>
    </w:p>
    <w:p w:rsidR="00C56512" w:rsidRPr="00A93A45" w:rsidRDefault="00C56512" w:rsidP="009D1C97">
      <w:pPr>
        <w:pStyle w:val="Default"/>
        <w:spacing w:line="360" w:lineRule="auto"/>
        <w:rPr>
          <w:rFonts w:ascii="Arial" w:hAnsi="Arial"/>
          <w:color w:val="auto"/>
          <w:sz w:val="36"/>
          <w:szCs w:val="36"/>
        </w:rPr>
      </w:pPr>
    </w:p>
    <w:p w:rsidR="009D1C97" w:rsidRPr="00A93A45" w:rsidRDefault="00C56512" w:rsidP="009D1C97">
      <w:pPr>
        <w:pStyle w:val="Default"/>
        <w:spacing w:line="360" w:lineRule="auto"/>
        <w:rPr>
          <w:rFonts w:ascii="Arial" w:hAnsi="Arial"/>
          <w:b/>
          <w:bCs/>
          <w:color w:val="auto"/>
          <w:sz w:val="40"/>
          <w:szCs w:val="40"/>
        </w:rPr>
      </w:pPr>
      <w:r w:rsidRPr="00A93A45">
        <w:rPr>
          <w:rFonts w:ascii="Arial" w:hAnsi="Arial"/>
          <w:b/>
          <w:bCs/>
          <w:color w:val="auto"/>
          <w:sz w:val="40"/>
          <w:szCs w:val="40"/>
        </w:rPr>
        <w:t xml:space="preserve">How we keep you informed  </w:t>
      </w:r>
    </w:p>
    <w:p w:rsidR="009D1C97" w:rsidRPr="00CF3FD1" w:rsidRDefault="009D1C97" w:rsidP="009D1C97">
      <w:pPr>
        <w:pStyle w:val="Default"/>
        <w:spacing w:line="360" w:lineRule="auto"/>
        <w:rPr>
          <w:rFonts w:ascii="Arial" w:hAnsi="Arial"/>
          <w:b/>
          <w:bCs/>
          <w:color w:val="auto"/>
          <w:sz w:val="20"/>
          <w:szCs w:val="20"/>
        </w:rPr>
      </w:pPr>
    </w:p>
    <w:p w:rsidR="00187A9F" w:rsidRPr="00187A9F" w:rsidRDefault="00187A9F" w:rsidP="00A93A45">
      <w:pPr>
        <w:pStyle w:val="Default"/>
        <w:spacing w:line="360" w:lineRule="auto"/>
        <w:rPr>
          <w:rFonts w:ascii="Arial" w:hAnsi="Arial" w:cs="Arial"/>
          <w:color w:val="auto"/>
          <w:sz w:val="36"/>
          <w:szCs w:val="36"/>
        </w:rPr>
      </w:pPr>
      <w:r w:rsidRPr="00187A9F">
        <w:rPr>
          <w:rFonts w:ascii="Arial" w:hAnsi="Arial" w:cs="Arial"/>
          <w:color w:val="auto"/>
          <w:sz w:val="36"/>
          <w:szCs w:val="36"/>
        </w:rPr>
        <w:t xml:space="preserve">On our website at </w:t>
      </w:r>
      <w:r w:rsidRPr="00187A9F">
        <w:rPr>
          <w:rFonts w:ascii="Arial" w:hAnsi="Arial" w:cs="Arial"/>
          <w:b/>
          <w:bCs/>
          <w:color w:val="auto"/>
          <w:sz w:val="36"/>
          <w:szCs w:val="36"/>
        </w:rPr>
        <w:t xml:space="preserve">www.cqc.org.uk </w:t>
      </w:r>
      <w:r w:rsidRPr="00187A9F">
        <w:rPr>
          <w:rFonts w:ascii="Arial" w:hAnsi="Arial" w:cs="Arial"/>
          <w:color w:val="auto"/>
          <w:sz w:val="36"/>
          <w:szCs w:val="36"/>
        </w:rPr>
        <w:t>we publish details of how the GP practices we regulate meet national standards of quality and safety. You can search for any GP practice to see how it is performing against the standards you have a right to expect.</w:t>
      </w:r>
    </w:p>
    <w:p w:rsidR="00187A9F" w:rsidRPr="00187A9F" w:rsidRDefault="00187A9F" w:rsidP="00A93A45">
      <w:pPr>
        <w:pStyle w:val="Default"/>
        <w:spacing w:line="360" w:lineRule="auto"/>
        <w:rPr>
          <w:rFonts w:ascii="Arial" w:hAnsi="Arial" w:cs="Arial"/>
          <w:color w:val="auto"/>
          <w:sz w:val="36"/>
          <w:szCs w:val="36"/>
        </w:rPr>
      </w:pPr>
    </w:p>
    <w:p w:rsidR="00187A9F" w:rsidRPr="00187A9F" w:rsidRDefault="00187A9F" w:rsidP="00A93A45">
      <w:pPr>
        <w:pStyle w:val="Default"/>
        <w:spacing w:line="360" w:lineRule="auto"/>
        <w:rPr>
          <w:rFonts w:ascii="Arial" w:hAnsi="Arial" w:cs="Arial"/>
          <w:color w:val="auto"/>
          <w:sz w:val="36"/>
          <w:szCs w:val="36"/>
        </w:rPr>
      </w:pPr>
      <w:r w:rsidRPr="00187A9F">
        <w:rPr>
          <w:rFonts w:ascii="Arial" w:hAnsi="Arial" w:cs="Arial"/>
          <w:color w:val="auto"/>
          <w:sz w:val="36"/>
          <w:szCs w:val="36"/>
        </w:rPr>
        <w:t>You can also sign up to receive:</w:t>
      </w:r>
    </w:p>
    <w:p w:rsidR="00187A9F" w:rsidRPr="00187A9F" w:rsidRDefault="00187A9F" w:rsidP="00187A9F">
      <w:pPr>
        <w:pStyle w:val="Default"/>
        <w:numPr>
          <w:ilvl w:val="0"/>
          <w:numId w:val="23"/>
        </w:numPr>
        <w:spacing w:line="360" w:lineRule="auto"/>
        <w:ind w:left="284" w:hanging="284"/>
        <w:rPr>
          <w:rFonts w:ascii="Arial" w:hAnsi="Arial" w:cs="Arial"/>
          <w:color w:val="auto"/>
          <w:sz w:val="36"/>
          <w:szCs w:val="36"/>
        </w:rPr>
      </w:pPr>
      <w:r w:rsidRPr="00187A9F">
        <w:rPr>
          <w:rFonts w:ascii="Arial" w:hAnsi="Arial" w:cs="Arial"/>
          <w:color w:val="auto"/>
          <w:sz w:val="36"/>
          <w:szCs w:val="36"/>
        </w:rPr>
        <w:t>an email from us when we inspect, and publish reports on, GP practices you are interested in; and</w:t>
      </w:r>
    </w:p>
    <w:p w:rsidR="00A93A45" w:rsidRPr="00187A9F" w:rsidRDefault="00187A9F" w:rsidP="00187A9F">
      <w:pPr>
        <w:pStyle w:val="Default"/>
        <w:numPr>
          <w:ilvl w:val="0"/>
          <w:numId w:val="23"/>
        </w:numPr>
        <w:spacing w:line="360" w:lineRule="auto"/>
        <w:ind w:left="284" w:hanging="284"/>
        <w:rPr>
          <w:rFonts w:ascii="Arial" w:hAnsi="Arial" w:cs="Arial"/>
          <w:color w:val="auto"/>
          <w:sz w:val="36"/>
          <w:szCs w:val="36"/>
        </w:rPr>
      </w:pPr>
      <w:r w:rsidRPr="00187A9F">
        <w:rPr>
          <w:rFonts w:ascii="Arial" w:hAnsi="Arial" w:cs="Arial"/>
          <w:color w:val="auto"/>
          <w:sz w:val="36"/>
          <w:szCs w:val="36"/>
        </w:rPr>
        <w:lastRenderedPageBreak/>
        <w:t>our monthly e-newsletter to get the latest news from us.</w:t>
      </w:r>
    </w:p>
    <w:p w:rsidR="00187A9F" w:rsidRPr="00A93A45" w:rsidRDefault="00187A9F" w:rsidP="00A93A45">
      <w:pPr>
        <w:pStyle w:val="Default"/>
        <w:spacing w:line="360" w:lineRule="auto"/>
        <w:rPr>
          <w:rFonts w:ascii="Arial" w:hAnsi="Arial"/>
          <w:color w:val="auto"/>
          <w:sz w:val="36"/>
          <w:szCs w:val="36"/>
        </w:rPr>
      </w:pPr>
    </w:p>
    <w:p w:rsidR="00C56512" w:rsidRPr="003165B0" w:rsidRDefault="00C56512">
      <w:pPr>
        <w:pStyle w:val="Default"/>
        <w:rPr>
          <w:rFonts w:cs="Vrinda"/>
          <w:color w:val="auto"/>
        </w:rPr>
      </w:pPr>
    </w:p>
    <w:p w:rsidR="00C56512" w:rsidRPr="003165B0" w:rsidRDefault="003165B0" w:rsidP="009F7727">
      <w:pPr>
        <w:pStyle w:val="CM141"/>
        <w:pageBreakBefore/>
        <w:spacing w:after="227" w:line="451" w:lineRule="atLeast"/>
        <w:ind w:right="500"/>
        <w:rPr>
          <w:rFonts w:ascii="Arial" w:hAnsi="Arial" w:cs="Foundry Form Sans"/>
          <w:sz w:val="36"/>
          <w:szCs w:val="36"/>
        </w:rPr>
      </w:pPr>
      <w:r w:rsidRPr="003165B0">
        <w:rPr>
          <w:rFonts w:ascii="Arial" w:hAnsi="Arial"/>
          <w:b/>
          <w:bCs/>
          <w:sz w:val="36"/>
          <w:szCs w:val="36"/>
        </w:rPr>
        <w:lastRenderedPageBreak/>
        <w:t xml:space="preserve">Other booklets available from </w:t>
      </w:r>
      <w:r w:rsidR="00C56512" w:rsidRPr="003165B0">
        <w:rPr>
          <w:rFonts w:ascii="Arial" w:hAnsi="Arial"/>
          <w:b/>
          <w:bCs/>
          <w:sz w:val="36"/>
          <w:szCs w:val="36"/>
        </w:rPr>
        <w:t xml:space="preserve">our website </w:t>
      </w:r>
      <w:r>
        <w:rPr>
          <w:rFonts w:ascii="Arial" w:hAnsi="Arial"/>
          <w:b/>
          <w:bCs/>
          <w:sz w:val="36"/>
          <w:szCs w:val="36"/>
        </w:rPr>
        <w:br/>
      </w:r>
      <w:r w:rsidRPr="003165B0">
        <w:rPr>
          <w:rFonts w:ascii="Arial" w:hAnsi="Arial" w:cs="Foundry Form Sans"/>
          <w:sz w:val="36"/>
          <w:szCs w:val="36"/>
        </w:rPr>
        <w:br/>
      </w:r>
      <w:r w:rsidR="00C56512" w:rsidRPr="003165B0">
        <w:rPr>
          <w:rFonts w:ascii="Arial" w:hAnsi="Arial" w:cs="Foundry Form Sans"/>
          <w:sz w:val="36"/>
          <w:szCs w:val="36"/>
        </w:rPr>
        <w:t>What standards you have a right to expect from t</w:t>
      </w:r>
      <w:r w:rsidRPr="003165B0">
        <w:rPr>
          <w:rFonts w:ascii="Arial" w:hAnsi="Arial" w:cs="Foundry Form Sans"/>
          <w:sz w:val="36"/>
          <w:szCs w:val="36"/>
        </w:rPr>
        <w:t>he</w:t>
      </w:r>
      <w:r w:rsidR="00C56512" w:rsidRPr="003165B0">
        <w:rPr>
          <w:rFonts w:ascii="Arial" w:hAnsi="Arial" w:cs="Foundry Form Sans"/>
          <w:sz w:val="36"/>
          <w:szCs w:val="36"/>
        </w:rPr>
        <w:t xml:space="preserve"> regulation of your care home</w:t>
      </w:r>
      <w:r w:rsidR="00CF3FD1">
        <w:rPr>
          <w:rFonts w:ascii="Arial" w:hAnsi="Arial" w:cs="Foundry Form Sans"/>
          <w:sz w:val="36"/>
          <w:szCs w:val="36"/>
        </w:rPr>
        <w:br/>
      </w:r>
      <w:r w:rsidRPr="003165B0">
        <w:rPr>
          <w:rFonts w:ascii="Arial" w:hAnsi="Arial" w:cs="Foundry Form Sans"/>
          <w:sz w:val="36"/>
          <w:szCs w:val="36"/>
        </w:rPr>
        <w:br/>
      </w:r>
      <w:r w:rsidR="00C56512" w:rsidRPr="003165B0">
        <w:rPr>
          <w:rFonts w:ascii="Arial" w:hAnsi="Arial" w:cs="Foundry Form Sans"/>
          <w:sz w:val="36"/>
          <w:szCs w:val="36"/>
        </w:rPr>
        <w:t>What standards you h</w:t>
      </w:r>
      <w:r w:rsidRPr="003165B0">
        <w:rPr>
          <w:rFonts w:ascii="Arial" w:hAnsi="Arial" w:cs="Foundry Form Sans"/>
          <w:sz w:val="36"/>
          <w:szCs w:val="36"/>
        </w:rPr>
        <w:t>ave a right to expect from the</w:t>
      </w:r>
      <w:r w:rsidR="00C56512" w:rsidRPr="003165B0">
        <w:rPr>
          <w:rFonts w:ascii="Arial" w:hAnsi="Arial" w:cs="Foundry Form Sans"/>
          <w:sz w:val="36"/>
          <w:szCs w:val="36"/>
        </w:rPr>
        <w:t xml:space="preserve"> regulation of your hospital </w:t>
      </w:r>
      <w:r w:rsidR="00CF3FD1">
        <w:rPr>
          <w:rFonts w:ascii="Arial" w:hAnsi="Arial" w:cs="Foundry Form Sans"/>
          <w:sz w:val="36"/>
          <w:szCs w:val="36"/>
        </w:rPr>
        <w:br/>
      </w:r>
      <w:r w:rsidRPr="003165B0">
        <w:rPr>
          <w:rFonts w:ascii="Arial" w:hAnsi="Arial" w:cs="Wingdings"/>
          <w:sz w:val="36"/>
          <w:szCs w:val="36"/>
        </w:rPr>
        <w:br/>
      </w:r>
      <w:r w:rsidR="00C56512" w:rsidRPr="003165B0">
        <w:rPr>
          <w:rFonts w:ascii="Arial" w:hAnsi="Arial" w:cs="Foundry Form Sans"/>
          <w:sz w:val="36"/>
          <w:szCs w:val="36"/>
        </w:rPr>
        <w:t>What standards you ha</w:t>
      </w:r>
      <w:r w:rsidRPr="003165B0">
        <w:rPr>
          <w:rFonts w:ascii="Arial" w:hAnsi="Arial" w:cs="Foundry Form Sans"/>
          <w:sz w:val="36"/>
          <w:szCs w:val="36"/>
        </w:rPr>
        <w:t xml:space="preserve">ve a right to expect from the </w:t>
      </w:r>
      <w:r w:rsidR="00A93A45">
        <w:rPr>
          <w:rFonts w:ascii="Arial" w:hAnsi="Arial" w:cs="Foundry Form Sans"/>
          <w:sz w:val="36"/>
          <w:szCs w:val="36"/>
        </w:rPr>
        <w:t>regulation of agencies that provide care in your own home</w:t>
      </w:r>
      <w:r w:rsidR="00CF3FD1">
        <w:rPr>
          <w:rFonts w:ascii="Arial" w:hAnsi="Arial" w:cs="Foundry Form Sans"/>
          <w:sz w:val="36"/>
          <w:szCs w:val="36"/>
        </w:rPr>
        <w:br/>
      </w:r>
      <w:r w:rsidRPr="003165B0">
        <w:rPr>
          <w:rFonts w:ascii="Arial" w:hAnsi="Arial" w:cs="Wingdings"/>
          <w:sz w:val="36"/>
          <w:szCs w:val="36"/>
        </w:rPr>
        <w:br/>
      </w:r>
      <w:r w:rsidR="00187A9F" w:rsidRPr="003165B0">
        <w:rPr>
          <w:rFonts w:ascii="Arial" w:hAnsi="Arial" w:cs="Foundry Form Sans"/>
          <w:sz w:val="36"/>
          <w:szCs w:val="36"/>
        </w:rPr>
        <w:t>What standards you have a right to expect from the regulation of your</w:t>
      </w:r>
      <w:r w:rsidR="00187A9F">
        <w:rPr>
          <w:rFonts w:ascii="Arial" w:hAnsi="Arial" w:cs="Foundry Form Sans"/>
          <w:sz w:val="36"/>
          <w:szCs w:val="36"/>
        </w:rPr>
        <w:t xml:space="preserve"> dental practice</w:t>
      </w:r>
    </w:p>
    <w:p w:rsidR="00C56512" w:rsidRPr="001B412B" w:rsidRDefault="00C56512">
      <w:pPr>
        <w:pStyle w:val="Default"/>
        <w:rPr>
          <w:rFonts w:ascii="Arial" w:hAnsi="Arial" w:cs="Vrinda"/>
          <w:b/>
          <w:bCs/>
          <w:color w:val="auto"/>
          <w:sz w:val="36"/>
          <w:szCs w:val="36"/>
        </w:rPr>
      </w:pPr>
    </w:p>
    <w:p w:rsidR="001B412B" w:rsidRPr="001B412B" w:rsidRDefault="00C56512" w:rsidP="001B412B">
      <w:pPr>
        <w:pStyle w:val="CM141"/>
        <w:spacing w:after="207"/>
        <w:rPr>
          <w:rFonts w:ascii="Arial" w:hAnsi="Arial"/>
          <w:b/>
          <w:bCs/>
          <w:sz w:val="36"/>
          <w:szCs w:val="36"/>
        </w:rPr>
      </w:pPr>
      <w:r w:rsidRPr="001B412B">
        <w:rPr>
          <w:b/>
          <w:bCs/>
          <w:sz w:val="36"/>
          <w:szCs w:val="36"/>
        </w:rPr>
        <w:t xml:space="preserve">How to contact us </w:t>
      </w:r>
    </w:p>
    <w:tbl>
      <w:tblPr>
        <w:tblW w:w="0" w:type="auto"/>
        <w:tblLook w:val="01E0"/>
      </w:tblPr>
      <w:tblGrid>
        <w:gridCol w:w="2660"/>
        <w:gridCol w:w="5869"/>
      </w:tblGrid>
      <w:tr w:rsidR="001B412B" w:rsidRPr="008B1A5D" w:rsidTr="008B1A5D">
        <w:tc>
          <w:tcPr>
            <w:tcW w:w="2660" w:type="dxa"/>
            <w:shd w:val="clear" w:color="auto" w:fill="auto"/>
          </w:tcPr>
          <w:p w:rsidR="001B412B" w:rsidRPr="008B1A5D" w:rsidRDefault="001B412B" w:rsidP="008B1A5D">
            <w:pPr>
              <w:pStyle w:val="CM15"/>
              <w:spacing w:after="117" w:line="360" w:lineRule="auto"/>
              <w:rPr>
                <w:rFonts w:ascii="Arial" w:hAnsi="Arial" w:cs="Foundry Form Sans"/>
                <w:sz w:val="36"/>
                <w:szCs w:val="36"/>
              </w:rPr>
            </w:pPr>
            <w:r w:rsidRPr="008B1A5D">
              <w:rPr>
                <w:rFonts w:ascii="Arial" w:hAnsi="Arial"/>
                <w:sz w:val="36"/>
                <w:szCs w:val="36"/>
              </w:rPr>
              <w:t xml:space="preserve">Phone us on:  </w:t>
            </w:r>
          </w:p>
        </w:tc>
        <w:tc>
          <w:tcPr>
            <w:tcW w:w="5869" w:type="dxa"/>
            <w:shd w:val="clear" w:color="auto" w:fill="auto"/>
          </w:tcPr>
          <w:p w:rsidR="001B412B" w:rsidRPr="008B1A5D" w:rsidRDefault="001B412B" w:rsidP="008B1A5D">
            <w:pPr>
              <w:pStyle w:val="CM15"/>
              <w:spacing w:after="117" w:line="360" w:lineRule="auto"/>
              <w:rPr>
                <w:rFonts w:ascii="Arial" w:hAnsi="Arial" w:cs="Foundry Form Sans"/>
                <w:sz w:val="36"/>
                <w:szCs w:val="36"/>
              </w:rPr>
            </w:pPr>
            <w:r w:rsidRPr="008B1A5D">
              <w:rPr>
                <w:rFonts w:ascii="Arial" w:hAnsi="Arial"/>
                <w:b/>
                <w:bCs/>
                <w:sz w:val="36"/>
                <w:szCs w:val="36"/>
              </w:rPr>
              <w:t>03000 616161</w:t>
            </w:r>
          </w:p>
        </w:tc>
      </w:tr>
      <w:tr w:rsidR="001B412B" w:rsidRPr="008B1A5D" w:rsidTr="008B1A5D">
        <w:tc>
          <w:tcPr>
            <w:tcW w:w="2660" w:type="dxa"/>
            <w:shd w:val="clear" w:color="auto" w:fill="auto"/>
          </w:tcPr>
          <w:p w:rsidR="001B412B" w:rsidRPr="008B1A5D" w:rsidRDefault="001B412B" w:rsidP="008B1A5D">
            <w:pPr>
              <w:pStyle w:val="CM15"/>
              <w:spacing w:after="117" w:line="360" w:lineRule="auto"/>
              <w:rPr>
                <w:rFonts w:ascii="Arial" w:hAnsi="Arial" w:cs="Foundry Form Sans"/>
                <w:sz w:val="36"/>
                <w:szCs w:val="36"/>
              </w:rPr>
            </w:pPr>
            <w:r w:rsidRPr="008B1A5D">
              <w:rPr>
                <w:rFonts w:ascii="Arial" w:hAnsi="Arial" w:cs="Foundry Form Sans"/>
                <w:sz w:val="36"/>
                <w:szCs w:val="36"/>
              </w:rPr>
              <w:t>Write to us at:</w:t>
            </w:r>
          </w:p>
        </w:tc>
        <w:tc>
          <w:tcPr>
            <w:tcW w:w="5869" w:type="dxa"/>
            <w:shd w:val="clear" w:color="auto" w:fill="auto"/>
          </w:tcPr>
          <w:p w:rsidR="001B412B" w:rsidRPr="008B1A5D" w:rsidRDefault="001B412B" w:rsidP="008B1A5D">
            <w:pPr>
              <w:pStyle w:val="CM15"/>
              <w:spacing w:after="117" w:line="360" w:lineRule="auto"/>
              <w:rPr>
                <w:rFonts w:ascii="Arial" w:hAnsi="Arial" w:cs="Foundry Form Sans"/>
                <w:sz w:val="36"/>
                <w:szCs w:val="36"/>
              </w:rPr>
            </w:pPr>
            <w:r w:rsidRPr="008B1A5D">
              <w:rPr>
                <w:rFonts w:ascii="Arial" w:hAnsi="Arial"/>
                <w:b/>
                <w:bCs/>
                <w:sz w:val="36"/>
                <w:szCs w:val="36"/>
              </w:rPr>
              <w:t xml:space="preserve">Care Quality Commission, Citygate, </w:t>
            </w:r>
            <w:smartTag w:uri="urn:schemas-microsoft-com:office:smarttags" w:element="City">
              <w:r w:rsidRPr="008B1A5D">
                <w:rPr>
                  <w:rFonts w:ascii="Arial" w:hAnsi="Arial"/>
                  <w:b/>
                  <w:bCs/>
                  <w:sz w:val="36"/>
                  <w:szCs w:val="36"/>
                </w:rPr>
                <w:t>Newcastle</w:t>
              </w:r>
            </w:smartTag>
            <w:r w:rsidRPr="008B1A5D">
              <w:rPr>
                <w:rFonts w:ascii="Arial" w:hAnsi="Arial"/>
                <w:b/>
                <w:bCs/>
                <w:sz w:val="36"/>
                <w:szCs w:val="36"/>
              </w:rPr>
              <w:t xml:space="preserve">, upon </w:t>
            </w:r>
            <w:smartTag w:uri="urn:schemas-microsoft-com:office:smarttags" w:element="place">
              <w:r w:rsidRPr="008B1A5D">
                <w:rPr>
                  <w:rFonts w:ascii="Arial" w:hAnsi="Arial"/>
                  <w:b/>
                  <w:bCs/>
                  <w:sz w:val="36"/>
                  <w:szCs w:val="36"/>
                </w:rPr>
                <w:t>Tyne</w:t>
              </w:r>
            </w:smartTag>
            <w:r w:rsidRPr="008B1A5D">
              <w:rPr>
                <w:rFonts w:ascii="Arial" w:hAnsi="Arial"/>
                <w:b/>
                <w:bCs/>
                <w:sz w:val="36"/>
                <w:szCs w:val="36"/>
              </w:rPr>
              <w:t xml:space="preserve"> NE1 4PA</w:t>
            </w:r>
          </w:p>
        </w:tc>
      </w:tr>
      <w:tr w:rsidR="001B412B" w:rsidRPr="008B1A5D" w:rsidTr="008B1A5D">
        <w:tc>
          <w:tcPr>
            <w:tcW w:w="2660" w:type="dxa"/>
            <w:shd w:val="clear" w:color="auto" w:fill="auto"/>
          </w:tcPr>
          <w:p w:rsidR="001B412B" w:rsidRPr="008B1A5D" w:rsidRDefault="001B412B" w:rsidP="008B1A5D">
            <w:pPr>
              <w:pStyle w:val="CM15"/>
              <w:spacing w:after="117" w:line="360" w:lineRule="auto"/>
              <w:rPr>
                <w:rFonts w:ascii="Arial" w:hAnsi="Arial" w:cs="Foundry Form Sans"/>
                <w:sz w:val="36"/>
                <w:szCs w:val="36"/>
              </w:rPr>
            </w:pPr>
            <w:r w:rsidRPr="008B1A5D">
              <w:rPr>
                <w:rFonts w:ascii="Arial" w:hAnsi="Arial"/>
                <w:sz w:val="36"/>
                <w:szCs w:val="36"/>
              </w:rPr>
              <w:t>Email us at:</w:t>
            </w:r>
          </w:p>
        </w:tc>
        <w:tc>
          <w:tcPr>
            <w:tcW w:w="5869" w:type="dxa"/>
            <w:shd w:val="clear" w:color="auto" w:fill="auto"/>
          </w:tcPr>
          <w:p w:rsidR="001B412B" w:rsidRPr="008B1A5D" w:rsidRDefault="001B412B" w:rsidP="008B1A5D">
            <w:pPr>
              <w:pStyle w:val="CM15"/>
              <w:spacing w:after="117" w:line="360" w:lineRule="auto"/>
              <w:rPr>
                <w:rFonts w:ascii="Arial" w:hAnsi="Arial" w:cs="Foundry Form Sans"/>
                <w:sz w:val="36"/>
                <w:szCs w:val="36"/>
              </w:rPr>
            </w:pPr>
            <w:r w:rsidRPr="008B1A5D">
              <w:rPr>
                <w:rFonts w:ascii="Arial" w:hAnsi="Arial"/>
                <w:b/>
                <w:bCs/>
                <w:sz w:val="36"/>
                <w:szCs w:val="36"/>
              </w:rPr>
              <w:t>enquiries@cqc.org.uk</w:t>
            </w:r>
          </w:p>
        </w:tc>
      </w:tr>
      <w:tr w:rsidR="001B412B" w:rsidRPr="008B1A5D" w:rsidTr="008B1A5D">
        <w:tc>
          <w:tcPr>
            <w:tcW w:w="2660" w:type="dxa"/>
            <w:shd w:val="clear" w:color="auto" w:fill="auto"/>
          </w:tcPr>
          <w:p w:rsidR="001B412B" w:rsidRPr="008B1A5D" w:rsidRDefault="001B412B" w:rsidP="008B1A5D">
            <w:pPr>
              <w:pStyle w:val="CM15"/>
              <w:spacing w:after="117" w:line="360" w:lineRule="auto"/>
              <w:rPr>
                <w:rFonts w:ascii="Arial" w:hAnsi="Arial" w:cs="Foundry Form Sans"/>
                <w:sz w:val="36"/>
                <w:szCs w:val="36"/>
              </w:rPr>
            </w:pPr>
            <w:r w:rsidRPr="008B1A5D">
              <w:rPr>
                <w:rFonts w:ascii="Arial" w:hAnsi="Arial"/>
                <w:sz w:val="36"/>
                <w:szCs w:val="36"/>
              </w:rPr>
              <w:t xml:space="preserve">Our website:  </w:t>
            </w:r>
          </w:p>
        </w:tc>
        <w:tc>
          <w:tcPr>
            <w:tcW w:w="5869" w:type="dxa"/>
            <w:shd w:val="clear" w:color="auto" w:fill="auto"/>
          </w:tcPr>
          <w:p w:rsidR="001B412B" w:rsidRPr="008B1A5D" w:rsidRDefault="001B412B" w:rsidP="008B1A5D">
            <w:pPr>
              <w:pStyle w:val="CM15"/>
              <w:spacing w:after="117" w:line="360" w:lineRule="auto"/>
              <w:rPr>
                <w:rFonts w:ascii="Arial" w:hAnsi="Arial" w:cs="Foundry Form Sans"/>
                <w:sz w:val="36"/>
                <w:szCs w:val="36"/>
              </w:rPr>
            </w:pPr>
            <w:hyperlink r:id="rId12" w:history="1">
              <w:r w:rsidRPr="008B1A5D">
                <w:rPr>
                  <w:rFonts w:ascii="Arial" w:hAnsi="Arial"/>
                  <w:b/>
                  <w:bCs/>
                  <w:sz w:val="36"/>
                  <w:szCs w:val="36"/>
                </w:rPr>
                <w:t xml:space="preserve">www.cqc.org.uk </w:t>
              </w:r>
            </w:hyperlink>
          </w:p>
        </w:tc>
      </w:tr>
    </w:tbl>
    <w:p w:rsidR="00C56512" w:rsidRDefault="00C56512" w:rsidP="003165B0">
      <w:pPr>
        <w:pStyle w:val="Default"/>
        <w:spacing w:after="430" w:line="300" w:lineRule="atLeast"/>
        <w:rPr>
          <w:rFonts w:ascii="Arial" w:hAnsi="Arial"/>
          <w:color w:val="auto"/>
          <w:sz w:val="36"/>
          <w:szCs w:val="36"/>
        </w:rPr>
      </w:pPr>
      <w:r w:rsidRPr="003165B0">
        <w:rPr>
          <w:rFonts w:ascii="Arial" w:hAnsi="Arial"/>
          <w:color w:val="auto"/>
          <w:sz w:val="36"/>
          <w:szCs w:val="36"/>
        </w:rPr>
        <w:t xml:space="preserve">If you would like this publication in different languages or formats (for example, in large print or spoken) please go to our website or contact us. </w:t>
      </w:r>
    </w:p>
    <w:p w:rsidR="00A93A45" w:rsidRPr="00A93A45" w:rsidRDefault="00A93A45" w:rsidP="003165B0">
      <w:pPr>
        <w:pStyle w:val="Default"/>
        <w:spacing w:after="430" w:line="300" w:lineRule="atLeast"/>
        <w:rPr>
          <w:rFonts w:ascii="Arial" w:hAnsi="Arial"/>
          <w:color w:val="auto"/>
          <w:sz w:val="36"/>
          <w:szCs w:val="36"/>
        </w:rPr>
      </w:pPr>
      <w:r w:rsidRPr="00A93A45">
        <w:rPr>
          <w:rFonts w:ascii="Arial" w:hAnsi="Arial"/>
          <w:color w:val="auto"/>
          <w:sz w:val="36"/>
          <w:szCs w:val="36"/>
        </w:rPr>
        <w:t>CQC-178-50000-STE-012013</w:t>
      </w:r>
    </w:p>
    <w:sectPr w:rsidR="00A93A45" w:rsidRPr="00A93A45" w:rsidSect="00CC3CAE">
      <w:footerReference w:type="default" r:id="rId13"/>
      <w:pgSz w:w="11907" w:h="16840" w:code="9"/>
      <w:pgMar w:top="1457" w:right="1797" w:bottom="1457"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3F" w:rsidRDefault="008E193F" w:rsidP="008B1A5D">
      <w:r>
        <w:separator/>
      </w:r>
    </w:p>
  </w:endnote>
  <w:endnote w:type="continuationSeparator" w:id="0">
    <w:p w:rsidR="008E193F" w:rsidRDefault="008E193F" w:rsidP="008B1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96" w:rsidRDefault="00264796">
    <w:pPr>
      <w:pStyle w:val="Footer"/>
      <w:jc w:val="right"/>
    </w:pPr>
    <w:fldSimple w:instr=" PAGE   \* MERGEFORMAT ">
      <w:r w:rsidR="00964933">
        <w:rPr>
          <w:noProof/>
        </w:rPr>
        <w:t>5</w:t>
      </w:r>
    </w:fldSimple>
  </w:p>
  <w:p w:rsidR="00264796" w:rsidRDefault="00264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3F" w:rsidRDefault="008E193F" w:rsidP="008B1A5D">
      <w:r>
        <w:separator/>
      </w:r>
    </w:p>
  </w:footnote>
  <w:footnote w:type="continuationSeparator" w:id="0">
    <w:p w:rsidR="008E193F" w:rsidRDefault="008E193F" w:rsidP="008B1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DB0"/>
    <w:multiLevelType w:val="multilevel"/>
    <w:tmpl w:val="AF469FD2"/>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7B189F"/>
    <w:multiLevelType w:val="hybridMultilevel"/>
    <w:tmpl w:val="7FBA6030"/>
    <w:lvl w:ilvl="0" w:tplc="67EA15DA">
      <w:start w:val="1"/>
      <w:numFmt w:val="decimal"/>
      <w:lvlText w:val="%1."/>
      <w:lvlJc w:val="left"/>
      <w:pPr>
        <w:ind w:left="720" w:hanging="360"/>
      </w:pPr>
      <w:rPr>
        <w:rFonts w:ascii="Arial" w:hAnsi="Arial" w:cs="Arial" w:hint="default"/>
        <w:b/>
        <w:color w:val="auto"/>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611CE"/>
    <w:multiLevelType w:val="hybridMultilevel"/>
    <w:tmpl w:val="64907F7A"/>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18667D"/>
    <w:multiLevelType w:val="hybridMultilevel"/>
    <w:tmpl w:val="1FF4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04FF7"/>
    <w:multiLevelType w:val="hybridMultilevel"/>
    <w:tmpl w:val="04FC8BA0"/>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954DCB"/>
    <w:multiLevelType w:val="hybridMultilevel"/>
    <w:tmpl w:val="41FE0594"/>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9F02BC"/>
    <w:multiLevelType w:val="hybridMultilevel"/>
    <w:tmpl w:val="41C48416"/>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FC7695"/>
    <w:multiLevelType w:val="hybridMultilevel"/>
    <w:tmpl w:val="F110B8B2"/>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77776A"/>
    <w:multiLevelType w:val="hybridMultilevel"/>
    <w:tmpl w:val="ED80DAA4"/>
    <w:lvl w:ilvl="0" w:tplc="6242FF8E">
      <w:start w:val="1"/>
      <w:numFmt w:val="bullet"/>
      <w:lvlText w:val=""/>
      <w:lvlJc w:val="left"/>
      <w:pPr>
        <w:tabs>
          <w:tab w:val="num" w:pos="720"/>
        </w:tabs>
        <w:ind w:left="720" w:hanging="360"/>
      </w:pPr>
      <w:rPr>
        <w:rFonts w:ascii="Symbol" w:hAnsi="Symbol" w:hint="default"/>
        <w:b/>
        <w:bCs/>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98B4EF3"/>
    <w:multiLevelType w:val="hybridMultilevel"/>
    <w:tmpl w:val="1E5AED40"/>
    <w:lvl w:ilvl="0" w:tplc="C6460F12">
      <w:start w:val="1"/>
      <w:numFmt w:val="decimal"/>
      <w:lvlText w:val="%1."/>
      <w:lvlJc w:val="left"/>
      <w:pPr>
        <w:tabs>
          <w:tab w:val="num" w:pos="720"/>
        </w:tabs>
        <w:ind w:left="720" w:hanging="360"/>
      </w:pPr>
      <w:rPr>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377EEB"/>
    <w:multiLevelType w:val="hybridMultilevel"/>
    <w:tmpl w:val="B5ECA774"/>
    <w:lvl w:ilvl="0" w:tplc="6242FF8E">
      <w:start w:val="1"/>
      <w:numFmt w:val="bullet"/>
      <w:lvlText w:val=""/>
      <w:lvlJc w:val="left"/>
      <w:pPr>
        <w:tabs>
          <w:tab w:val="num" w:pos="720"/>
        </w:tabs>
        <w:ind w:left="720" w:hanging="360"/>
      </w:pPr>
      <w:rPr>
        <w:rFonts w:ascii="Symbol" w:hAnsi="Symbol" w:hint="default"/>
        <w:b/>
        <w:bCs/>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2D58A8"/>
    <w:multiLevelType w:val="hybridMultilevel"/>
    <w:tmpl w:val="28E4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5E47CF"/>
    <w:multiLevelType w:val="hybridMultilevel"/>
    <w:tmpl w:val="DEEE117C"/>
    <w:lvl w:ilvl="0" w:tplc="8B387996">
      <w:start w:val="1"/>
      <w:numFmt w:val="decimal"/>
      <w:lvlText w:val="%1."/>
      <w:lvlJc w:val="left"/>
      <w:pPr>
        <w:tabs>
          <w:tab w:val="num" w:pos="720"/>
        </w:tabs>
        <w:ind w:left="720" w:hanging="360"/>
      </w:pPr>
      <w:rPr>
        <w:rFonts w:ascii="Arial" w:hAnsi="Arial" w:hint="default"/>
        <w:b/>
        <w:bCs/>
        <w:color w:val="auto"/>
        <w:sz w:val="36"/>
        <w:szCs w:val="3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5BB4FB9"/>
    <w:multiLevelType w:val="hybridMultilevel"/>
    <w:tmpl w:val="8A9C0AC6"/>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431DB8"/>
    <w:multiLevelType w:val="hybridMultilevel"/>
    <w:tmpl w:val="C49C32BE"/>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5526315"/>
    <w:multiLevelType w:val="hybridMultilevel"/>
    <w:tmpl w:val="F1EC9D7A"/>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5D30F55"/>
    <w:multiLevelType w:val="hybridMultilevel"/>
    <w:tmpl w:val="B3D69DE2"/>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C54F60"/>
    <w:multiLevelType w:val="hybridMultilevel"/>
    <w:tmpl w:val="C872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640780"/>
    <w:multiLevelType w:val="hybridMultilevel"/>
    <w:tmpl w:val="C0AC34EE"/>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8B4BA7"/>
    <w:multiLevelType w:val="hybridMultilevel"/>
    <w:tmpl w:val="0166EEA2"/>
    <w:lvl w:ilvl="0" w:tplc="C6460F12">
      <w:start w:val="1"/>
      <w:numFmt w:val="decimal"/>
      <w:lvlText w:val="%1."/>
      <w:lvlJc w:val="left"/>
      <w:pPr>
        <w:tabs>
          <w:tab w:val="num" w:pos="720"/>
        </w:tabs>
        <w:ind w:left="720" w:hanging="360"/>
      </w:pPr>
      <w:rPr>
        <w:rFonts w:hint="default"/>
        <w:b/>
        <w:bCs/>
        <w:color w:val="auto"/>
      </w:rPr>
    </w:lvl>
    <w:lvl w:ilvl="1" w:tplc="6242FF8E">
      <w:start w:val="1"/>
      <w:numFmt w:val="bullet"/>
      <w:lvlText w:val=""/>
      <w:lvlJc w:val="left"/>
      <w:pPr>
        <w:tabs>
          <w:tab w:val="num" w:pos="1440"/>
        </w:tabs>
        <w:ind w:left="1440" w:hanging="360"/>
      </w:pPr>
      <w:rPr>
        <w:rFonts w:ascii="Symbol" w:hAnsi="Symbol" w:hint="default"/>
        <w:b/>
        <w:bCs/>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6061F88"/>
    <w:multiLevelType w:val="hybridMultilevel"/>
    <w:tmpl w:val="AF469FD2"/>
    <w:lvl w:ilvl="0" w:tplc="C6460F12">
      <w:start w:val="1"/>
      <w:numFmt w:val="decimal"/>
      <w:lvlText w:val="%1."/>
      <w:lvlJc w:val="left"/>
      <w:pPr>
        <w:tabs>
          <w:tab w:val="num" w:pos="720"/>
        </w:tabs>
        <w:ind w:left="720" w:hanging="360"/>
      </w:pPr>
      <w:rPr>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78034A4"/>
    <w:multiLevelType w:val="hybridMultilevel"/>
    <w:tmpl w:val="81901564"/>
    <w:lvl w:ilvl="0" w:tplc="6242FF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D613BBE"/>
    <w:multiLevelType w:val="hybridMultilevel"/>
    <w:tmpl w:val="4A2C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8"/>
  </w:num>
  <w:num w:numId="5">
    <w:abstractNumId w:val="19"/>
  </w:num>
  <w:num w:numId="6">
    <w:abstractNumId w:val="6"/>
  </w:num>
  <w:num w:numId="7">
    <w:abstractNumId w:val="20"/>
  </w:num>
  <w:num w:numId="8">
    <w:abstractNumId w:val="0"/>
  </w:num>
  <w:num w:numId="9">
    <w:abstractNumId w:val="9"/>
  </w:num>
  <w:num w:numId="10">
    <w:abstractNumId w:val="8"/>
  </w:num>
  <w:num w:numId="11">
    <w:abstractNumId w:val="10"/>
  </w:num>
  <w:num w:numId="12">
    <w:abstractNumId w:val="4"/>
  </w:num>
  <w:num w:numId="13">
    <w:abstractNumId w:val="13"/>
  </w:num>
  <w:num w:numId="14">
    <w:abstractNumId w:val="16"/>
  </w:num>
  <w:num w:numId="15">
    <w:abstractNumId w:val="15"/>
  </w:num>
  <w:num w:numId="16">
    <w:abstractNumId w:val="21"/>
  </w:num>
  <w:num w:numId="17">
    <w:abstractNumId w:val="7"/>
  </w:num>
  <w:num w:numId="18">
    <w:abstractNumId w:val="5"/>
  </w:num>
  <w:num w:numId="19">
    <w:abstractNumId w:val="11"/>
  </w:num>
  <w:num w:numId="20">
    <w:abstractNumId w:val="1"/>
  </w:num>
  <w:num w:numId="21">
    <w:abstractNumId w:val="17"/>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6153B"/>
    <w:rsid w:val="00187A9F"/>
    <w:rsid w:val="001B412B"/>
    <w:rsid w:val="001E5944"/>
    <w:rsid w:val="00264796"/>
    <w:rsid w:val="002B5FF0"/>
    <w:rsid w:val="002D12A6"/>
    <w:rsid w:val="002E762B"/>
    <w:rsid w:val="003165B0"/>
    <w:rsid w:val="003F4A5B"/>
    <w:rsid w:val="00544D46"/>
    <w:rsid w:val="00571F9C"/>
    <w:rsid w:val="00637D0D"/>
    <w:rsid w:val="006E007A"/>
    <w:rsid w:val="007A6CA8"/>
    <w:rsid w:val="00834FBE"/>
    <w:rsid w:val="008B1A5D"/>
    <w:rsid w:val="008E193F"/>
    <w:rsid w:val="00964933"/>
    <w:rsid w:val="00982DDA"/>
    <w:rsid w:val="009D1C97"/>
    <w:rsid w:val="009D62EA"/>
    <w:rsid w:val="009F7727"/>
    <w:rsid w:val="00A63FF0"/>
    <w:rsid w:val="00A93A45"/>
    <w:rsid w:val="00C56512"/>
    <w:rsid w:val="00C77AC3"/>
    <w:rsid w:val="00CC3CAE"/>
    <w:rsid w:val="00CF3FD1"/>
    <w:rsid w:val="00D6153B"/>
    <w:rsid w:val="00D6511B"/>
    <w:rsid w:val="00F67F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Vrinda"/>
      <w:sz w:val="24"/>
      <w:szCs w:val="24"/>
      <w:lang w:bidi="bn-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Foundry Form Sans" w:hAnsi="Foundry Form Sans" w:cs="Foundry Form Sans"/>
      <w:color w:val="000000"/>
      <w:sz w:val="24"/>
      <w:szCs w:val="24"/>
      <w:lang w:bidi="bn-IN"/>
    </w:rPr>
  </w:style>
  <w:style w:type="paragraph" w:customStyle="1" w:styleId="CM6">
    <w:name w:val="CM6"/>
    <w:basedOn w:val="Default"/>
    <w:next w:val="Default"/>
    <w:pPr>
      <w:spacing w:line="311" w:lineRule="atLeast"/>
    </w:pPr>
    <w:rPr>
      <w:rFonts w:cs="Vrinda"/>
      <w:color w:val="auto"/>
    </w:rPr>
  </w:style>
  <w:style w:type="paragraph" w:customStyle="1" w:styleId="CM19">
    <w:name w:val="CM19"/>
    <w:basedOn w:val="Default"/>
    <w:next w:val="Default"/>
    <w:rPr>
      <w:rFonts w:cs="Vrinda"/>
      <w:color w:val="auto"/>
    </w:rPr>
  </w:style>
  <w:style w:type="paragraph" w:customStyle="1" w:styleId="CM4">
    <w:name w:val="CM4"/>
    <w:basedOn w:val="Default"/>
    <w:next w:val="Default"/>
    <w:pPr>
      <w:spacing w:line="311" w:lineRule="atLeast"/>
    </w:pPr>
    <w:rPr>
      <w:rFonts w:cs="Vrinda"/>
      <w:color w:val="auto"/>
    </w:rPr>
  </w:style>
  <w:style w:type="paragraph" w:customStyle="1" w:styleId="CM15">
    <w:name w:val="CM15"/>
    <w:basedOn w:val="Default"/>
    <w:next w:val="Default"/>
    <w:rPr>
      <w:rFonts w:cs="Vrinda"/>
      <w:color w:val="auto"/>
    </w:rPr>
  </w:style>
  <w:style w:type="paragraph" w:customStyle="1" w:styleId="CM3">
    <w:name w:val="CM3"/>
    <w:basedOn w:val="Default"/>
    <w:next w:val="Default"/>
    <w:pPr>
      <w:spacing w:line="311" w:lineRule="atLeast"/>
    </w:pPr>
    <w:rPr>
      <w:rFonts w:cs="Vrinda"/>
      <w:color w:val="auto"/>
    </w:rPr>
  </w:style>
  <w:style w:type="paragraph" w:customStyle="1" w:styleId="CM1">
    <w:name w:val="CM1"/>
    <w:basedOn w:val="Default"/>
    <w:next w:val="Default"/>
    <w:pPr>
      <w:spacing w:line="308" w:lineRule="atLeast"/>
    </w:pPr>
    <w:rPr>
      <w:rFonts w:cs="Vrinda"/>
      <w:color w:val="auto"/>
    </w:rPr>
  </w:style>
  <w:style w:type="paragraph" w:customStyle="1" w:styleId="CM141">
    <w:name w:val="CM14+1"/>
    <w:basedOn w:val="Default"/>
    <w:next w:val="Default"/>
    <w:rPr>
      <w:rFonts w:cs="Vrinda"/>
      <w:color w:val="auto"/>
    </w:rPr>
  </w:style>
  <w:style w:type="paragraph" w:customStyle="1" w:styleId="CM121">
    <w:name w:val="CM12+1"/>
    <w:basedOn w:val="Default"/>
    <w:next w:val="Default"/>
    <w:pPr>
      <w:spacing w:line="300" w:lineRule="atLeast"/>
    </w:pPr>
    <w:rPr>
      <w:rFonts w:cs="Vrinda"/>
      <w:color w:val="auto"/>
    </w:rPr>
  </w:style>
  <w:style w:type="paragraph" w:customStyle="1" w:styleId="CM11">
    <w:name w:val="CM1+1"/>
    <w:basedOn w:val="Default"/>
    <w:next w:val="Default"/>
    <w:pPr>
      <w:spacing w:line="308" w:lineRule="atLeast"/>
    </w:pPr>
    <w:rPr>
      <w:rFonts w:cs="Vrinda"/>
      <w:color w:val="auto"/>
    </w:rPr>
  </w:style>
  <w:style w:type="paragraph" w:customStyle="1" w:styleId="CM13">
    <w:name w:val="CM13"/>
    <w:basedOn w:val="Default"/>
    <w:next w:val="Default"/>
    <w:pPr>
      <w:spacing w:line="300" w:lineRule="atLeast"/>
    </w:pPr>
    <w:rPr>
      <w:rFonts w:cs="Vrinda"/>
      <w:color w:val="auto"/>
    </w:rPr>
  </w:style>
  <w:style w:type="paragraph" w:customStyle="1" w:styleId="CM17">
    <w:name w:val="CM17"/>
    <w:basedOn w:val="Default"/>
    <w:next w:val="Default"/>
    <w:rPr>
      <w:rFonts w:cs="Vrinda"/>
      <w:color w:val="auto"/>
    </w:rPr>
  </w:style>
  <w:style w:type="table" w:styleId="TableGrid">
    <w:name w:val="Table Grid"/>
    <w:basedOn w:val="TableNormal"/>
    <w:rsid w:val="001B4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8B1A5D"/>
    <w:pPr>
      <w:widowControl/>
      <w:spacing w:line="261" w:lineRule="atLeast"/>
    </w:pPr>
    <w:rPr>
      <w:rFonts w:cs="Times New Roman"/>
      <w:color w:val="auto"/>
      <w:lang w:bidi="ar-SA"/>
    </w:rPr>
  </w:style>
  <w:style w:type="paragraph" w:customStyle="1" w:styleId="Pa5">
    <w:name w:val="Pa5"/>
    <w:basedOn w:val="Default"/>
    <w:next w:val="Default"/>
    <w:uiPriority w:val="99"/>
    <w:rsid w:val="008B1A5D"/>
    <w:pPr>
      <w:widowControl/>
      <w:spacing w:line="261" w:lineRule="atLeast"/>
    </w:pPr>
    <w:rPr>
      <w:rFonts w:cs="Times New Roman"/>
      <w:color w:val="auto"/>
      <w:lang w:bidi="ar-SA"/>
    </w:rPr>
  </w:style>
  <w:style w:type="paragraph" w:styleId="Header">
    <w:name w:val="header"/>
    <w:basedOn w:val="Normal"/>
    <w:link w:val="HeaderChar"/>
    <w:rsid w:val="008B1A5D"/>
    <w:pPr>
      <w:tabs>
        <w:tab w:val="center" w:pos="4513"/>
        <w:tab w:val="right" w:pos="9026"/>
      </w:tabs>
    </w:pPr>
    <w:rPr>
      <w:szCs w:val="30"/>
    </w:rPr>
  </w:style>
  <w:style w:type="character" w:customStyle="1" w:styleId="HeaderChar">
    <w:name w:val="Header Char"/>
    <w:link w:val="Header"/>
    <w:rsid w:val="008B1A5D"/>
    <w:rPr>
      <w:rFonts w:cs="Vrinda"/>
      <w:sz w:val="24"/>
      <w:szCs w:val="30"/>
      <w:lang w:bidi="bn-IN"/>
    </w:rPr>
  </w:style>
  <w:style w:type="paragraph" w:styleId="Footer">
    <w:name w:val="footer"/>
    <w:basedOn w:val="Normal"/>
    <w:link w:val="FooterChar"/>
    <w:uiPriority w:val="99"/>
    <w:rsid w:val="008B1A5D"/>
    <w:pPr>
      <w:tabs>
        <w:tab w:val="center" w:pos="4513"/>
        <w:tab w:val="right" w:pos="9026"/>
      </w:tabs>
    </w:pPr>
    <w:rPr>
      <w:szCs w:val="30"/>
    </w:rPr>
  </w:style>
  <w:style w:type="character" w:customStyle="1" w:styleId="FooterChar">
    <w:name w:val="Footer Char"/>
    <w:link w:val="Footer"/>
    <w:uiPriority w:val="99"/>
    <w:rsid w:val="008B1A5D"/>
    <w:rPr>
      <w:rFonts w:cs="Vrinda"/>
      <w:sz w:val="24"/>
      <w:szCs w:val="30"/>
      <w:lang w:bidi="bn-IN"/>
    </w:rPr>
  </w:style>
  <w:style w:type="paragraph" w:customStyle="1" w:styleId="Pa6">
    <w:name w:val="Pa6"/>
    <w:basedOn w:val="Default"/>
    <w:next w:val="Default"/>
    <w:uiPriority w:val="99"/>
    <w:rsid w:val="002E762B"/>
    <w:pPr>
      <w:widowControl/>
      <w:spacing w:line="361" w:lineRule="atLeast"/>
    </w:pPr>
    <w:rPr>
      <w:rFonts w:cs="Times New Roman"/>
      <w:color w:val="auto"/>
      <w:lang w:bidi="ar-SA"/>
    </w:rPr>
  </w:style>
  <w:style w:type="character" w:styleId="Hyperlink">
    <w:name w:val="Hyperlink"/>
    <w:rsid w:val="00187A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qc.org.uk/sites/default/files/media/documents/www.cq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mc-uk.org" TargetMode="External"/><Relationship Id="rId4" Type="http://schemas.openxmlformats.org/officeDocument/2006/relationships/settings" Target="settings.xml"/><Relationship Id="rId9" Type="http://schemas.openxmlformats.org/officeDocument/2006/relationships/hyperlink" Target="http://www.nhs.uk/NHSConstit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EDFA-87A2-4E2D-AD3B-722FC153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1646</Words>
  <Characters>9387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What standards you have therightto expect from regulation of agencies that provide care in your own home</vt:lpstr>
    </vt:vector>
  </TitlesOfParts>
  <Company>IMS3</Company>
  <LinksUpToDate>false</LinksUpToDate>
  <CharactersWithSpaces>11011</CharactersWithSpaces>
  <SharedDoc>false</SharedDoc>
  <HLinks>
    <vt:vector size="24" baseType="variant">
      <vt:variant>
        <vt:i4>3211389</vt:i4>
      </vt:variant>
      <vt:variant>
        <vt:i4>9</vt:i4>
      </vt:variant>
      <vt:variant>
        <vt:i4>0</vt:i4>
      </vt:variant>
      <vt:variant>
        <vt:i4>5</vt:i4>
      </vt:variant>
      <vt:variant>
        <vt:lpwstr>www.cqc.org.uk</vt:lpwstr>
      </vt:variant>
      <vt:variant>
        <vt:lpwstr/>
      </vt:variant>
      <vt:variant>
        <vt:i4>7929912</vt:i4>
      </vt:variant>
      <vt:variant>
        <vt:i4>6</vt:i4>
      </vt:variant>
      <vt:variant>
        <vt:i4>0</vt:i4>
      </vt:variant>
      <vt:variant>
        <vt:i4>5</vt:i4>
      </vt:variant>
      <vt:variant>
        <vt:lpwstr>http://www.cqc.org.uk/</vt:lpwstr>
      </vt:variant>
      <vt:variant>
        <vt:lpwstr/>
      </vt:variant>
      <vt:variant>
        <vt:i4>2687091</vt:i4>
      </vt:variant>
      <vt:variant>
        <vt:i4>3</vt:i4>
      </vt:variant>
      <vt:variant>
        <vt:i4>0</vt:i4>
      </vt:variant>
      <vt:variant>
        <vt:i4>5</vt:i4>
      </vt:variant>
      <vt:variant>
        <vt:lpwstr>http://www.gmc-uk.org/</vt:lpwstr>
      </vt:variant>
      <vt:variant>
        <vt:lpwstr/>
      </vt:variant>
      <vt:variant>
        <vt:i4>1179657</vt:i4>
      </vt:variant>
      <vt:variant>
        <vt:i4>0</vt:i4>
      </vt:variant>
      <vt:variant>
        <vt:i4>0</vt:i4>
      </vt:variant>
      <vt:variant>
        <vt:i4>5</vt:i4>
      </vt:variant>
      <vt:variant>
        <vt:lpwstr>http://www.nhs.uk/NHSConstitution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standards you have therightto expect from regulation of agencies that provide care in your own home</dc:title>
  <dc:subject>What standards you have therightto expect from regulation of agencies that provide care in your own home</dc:subject>
  <dc:creator>Care Quality Commission</dc:creator>
  <cp:keywords/>
  <cp:lastModifiedBy>lynne.bolton</cp:lastModifiedBy>
  <cp:revision>2</cp:revision>
  <dcterms:created xsi:type="dcterms:W3CDTF">2013-07-08T06:33:00Z</dcterms:created>
  <dcterms:modified xsi:type="dcterms:W3CDTF">2013-07-08T06:33:00Z</dcterms:modified>
</cp:coreProperties>
</file>